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211" w:type="pct"/>
        <w:tblLook w:val="04A0" w:firstRow="1" w:lastRow="0" w:firstColumn="1" w:lastColumn="0" w:noHBand="0" w:noVBand="1"/>
      </w:tblPr>
      <w:tblGrid>
        <w:gridCol w:w="846"/>
        <w:gridCol w:w="3258"/>
        <w:gridCol w:w="3489"/>
        <w:gridCol w:w="2843"/>
        <w:gridCol w:w="2843"/>
        <w:gridCol w:w="2843"/>
        <w:gridCol w:w="2843"/>
        <w:gridCol w:w="2839"/>
      </w:tblGrid>
      <w:tr w:rsidR="00827F14" w:rsidRPr="00AD75F4" w14:paraId="13DEE3A4" w14:textId="77777777" w:rsidTr="00B84D7F">
        <w:trPr>
          <w:trHeight w:val="666"/>
        </w:trPr>
        <w:tc>
          <w:tcPr>
            <w:tcW w:w="194" w:type="pct"/>
            <w:shd w:val="clear" w:color="auto" w:fill="FFFFFF" w:themeFill="background1"/>
          </w:tcPr>
          <w:p w14:paraId="649841BE" w14:textId="1B24333B" w:rsidR="000F57CD" w:rsidRPr="00AD75F4" w:rsidRDefault="000F57CD" w:rsidP="00767763">
            <w:pPr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FFFFF" w:themeFill="background1"/>
          </w:tcPr>
          <w:p w14:paraId="45A1C49D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84D7F">
              <w:rPr>
                <w:rFonts w:ascii="Arial Black" w:hAnsi="Arial Black" w:cs="Arial"/>
                <w:sz w:val="24"/>
                <w:szCs w:val="24"/>
              </w:rPr>
              <w:t>EYFS</w:t>
            </w:r>
          </w:p>
        </w:tc>
        <w:tc>
          <w:tcPr>
            <w:tcW w:w="800" w:type="pct"/>
            <w:shd w:val="clear" w:color="auto" w:fill="FFFFFF" w:themeFill="background1"/>
          </w:tcPr>
          <w:p w14:paraId="6B101A20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84D7F">
              <w:rPr>
                <w:rFonts w:ascii="Arial Black" w:hAnsi="Arial Black" w:cs="Arial"/>
                <w:sz w:val="24"/>
                <w:szCs w:val="24"/>
              </w:rPr>
              <w:t>Year 1</w:t>
            </w:r>
          </w:p>
          <w:p w14:paraId="672A6659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E2EFD9" w:themeFill="accent6" w:themeFillTint="33"/>
          </w:tcPr>
          <w:p w14:paraId="5C2255EC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84D7F">
              <w:rPr>
                <w:rFonts w:ascii="Arial Black" w:hAnsi="Arial Black" w:cs="Arial"/>
                <w:sz w:val="24"/>
                <w:szCs w:val="24"/>
              </w:rPr>
              <w:t>Year 2</w:t>
            </w:r>
          </w:p>
          <w:p w14:paraId="0A37501D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A8D08D" w:themeFill="accent6" w:themeFillTint="99"/>
          </w:tcPr>
          <w:p w14:paraId="04568CE7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84D7F">
              <w:rPr>
                <w:rFonts w:ascii="Arial Black" w:hAnsi="Arial Black" w:cs="Arial"/>
                <w:sz w:val="24"/>
                <w:szCs w:val="24"/>
              </w:rPr>
              <w:t>Year 3</w:t>
            </w:r>
          </w:p>
          <w:p w14:paraId="5DAB6C7B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70AD47" w:themeFill="accent6"/>
          </w:tcPr>
          <w:p w14:paraId="4D16D19E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84D7F">
              <w:rPr>
                <w:rFonts w:ascii="Arial Black" w:hAnsi="Arial Black" w:cs="Arial"/>
                <w:sz w:val="24"/>
                <w:szCs w:val="24"/>
              </w:rPr>
              <w:t>Year 4</w:t>
            </w:r>
          </w:p>
          <w:p w14:paraId="02EB378F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538135" w:themeFill="accent6" w:themeFillShade="BF"/>
          </w:tcPr>
          <w:p w14:paraId="795C9BCE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84D7F">
              <w:rPr>
                <w:rFonts w:ascii="Arial Black" w:hAnsi="Arial Black" w:cs="Arial"/>
                <w:sz w:val="24"/>
                <w:szCs w:val="24"/>
              </w:rPr>
              <w:t>Year 5</w:t>
            </w:r>
          </w:p>
          <w:p w14:paraId="6A05A809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  <w:tc>
          <w:tcPr>
            <w:tcW w:w="651" w:type="pct"/>
            <w:shd w:val="clear" w:color="auto" w:fill="385623" w:themeFill="accent6" w:themeFillShade="80"/>
          </w:tcPr>
          <w:p w14:paraId="7E889C5A" w14:textId="77777777" w:rsidR="000F57CD" w:rsidRPr="00B84D7F" w:rsidRDefault="000F57CD" w:rsidP="0065171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84D7F">
              <w:rPr>
                <w:rFonts w:ascii="Arial Black" w:hAnsi="Arial Black" w:cs="Arial"/>
                <w:sz w:val="24"/>
                <w:szCs w:val="24"/>
              </w:rPr>
              <w:t xml:space="preserve">Year 6 </w:t>
            </w:r>
          </w:p>
        </w:tc>
      </w:tr>
      <w:tr w:rsidR="00827F14" w:rsidRPr="00AD75F4" w14:paraId="42A65B98" w14:textId="77777777" w:rsidTr="00B84D7F">
        <w:trPr>
          <w:cantSplit/>
          <w:trHeight w:val="2037"/>
        </w:trPr>
        <w:tc>
          <w:tcPr>
            <w:tcW w:w="194" w:type="pct"/>
            <w:shd w:val="clear" w:color="auto" w:fill="003366"/>
            <w:textDirection w:val="btLr"/>
          </w:tcPr>
          <w:p w14:paraId="6012784A" w14:textId="77777777" w:rsidR="009136BF" w:rsidRPr="00AD75F4" w:rsidRDefault="009136BF" w:rsidP="009136BF">
            <w:pPr>
              <w:ind w:left="113" w:right="113"/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  <w:t>Vocab.</w:t>
            </w:r>
          </w:p>
        </w:tc>
        <w:tc>
          <w:tcPr>
            <w:tcW w:w="747" w:type="pct"/>
          </w:tcPr>
          <w:p w14:paraId="4EAC9967" w14:textId="05AE5DFB" w:rsidR="004B2CC9" w:rsidRPr="004B2CC9" w:rsidRDefault="004B2CC9" w:rsidP="00B21D31">
            <w:bookmarkStart w:id="0" w:name="_GoBack"/>
            <w:r>
              <w:t>Today, Yesterday, Tomorrow, Past, Day, When I was little, Old, New, Remember, Order, Time, Events, Birthday, Easter, Christmas, Celebration</w:t>
            </w:r>
          </w:p>
          <w:bookmarkEnd w:id="0"/>
          <w:p w14:paraId="41C8F396" w14:textId="77777777" w:rsidR="009136BF" w:rsidRPr="00B2090F" w:rsidRDefault="009136BF" w:rsidP="0049753E">
            <w:pPr>
              <w:rPr>
                <w:rFonts w:ascii="Letter-join 2" w:hAnsi="Letter-join 2"/>
                <w:sz w:val="16"/>
                <w:szCs w:val="16"/>
              </w:rPr>
            </w:pPr>
          </w:p>
        </w:tc>
        <w:tc>
          <w:tcPr>
            <w:tcW w:w="800" w:type="pct"/>
          </w:tcPr>
          <w:p w14:paraId="72A3D3EC" w14:textId="2BF0CB32" w:rsidR="0049753E" w:rsidRPr="00B2090F" w:rsidRDefault="004B2CC9" w:rsidP="0049753E">
            <w:pPr>
              <w:rPr>
                <w:rFonts w:ascii="Letter-join 2" w:hAnsi="Letter-join 2"/>
                <w:sz w:val="16"/>
                <w:szCs w:val="16"/>
              </w:rPr>
            </w:pPr>
            <w:r>
              <w:t>Recount, Famous, Events, Retell, Person, Past, Old, Remember, Order, Time</w:t>
            </w:r>
            <w:r w:rsidR="002E26CA">
              <w:t xml:space="preserve">, Before I was born, When I was little, A long time ago, </w:t>
            </w:r>
          </w:p>
          <w:p w14:paraId="0D0B940D" w14:textId="77777777" w:rsidR="009136BF" w:rsidRPr="00B2090F" w:rsidRDefault="009136BF" w:rsidP="0049753E">
            <w:pPr>
              <w:rPr>
                <w:rFonts w:ascii="Letter-join 2" w:hAnsi="Letter-join 2"/>
                <w:sz w:val="16"/>
                <w:szCs w:val="16"/>
              </w:rPr>
            </w:pPr>
          </w:p>
        </w:tc>
        <w:tc>
          <w:tcPr>
            <w:tcW w:w="652" w:type="pct"/>
          </w:tcPr>
          <w:p w14:paraId="0956715E" w14:textId="65B6B7DA" w:rsidR="004B2CC9" w:rsidRDefault="00404C4B" w:rsidP="004B2CC9">
            <w:r>
              <w:t xml:space="preserve">Different, Similar, Compare, </w:t>
            </w:r>
            <w:r w:rsidR="004B2CC9">
              <w:t xml:space="preserve">Explain, Recount, Facts , Event, Britain, Famous, Important figures, </w:t>
            </w:r>
          </w:p>
          <w:p w14:paraId="5447CA56" w14:textId="77777777" w:rsidR="004B2CC9" w:rsidRPr="00B2090F" w:rsidRDefault="004B2CC9" w:rsidP="004B2CC9">
            <w:pPr>
              <w:rPr>
                <w:rFonts w:ascii="Letter-join 2" w:hAnsi="Letter-join 2"/>
                <w:sz w:val="16"/>
                <w:szCs w:val="16"/>
              </w:rPr>
            </w:pPr>
            <w:r>
              <w:t>Recount, Famous, Events, Retell, Person, Past, Old, Remember, Order, Time</w:t>
            </w:r>
          </w:p>
          <w:p w14:paraId="0E27B00A" w14:textId="24FFEDE7" w:rsidR="009136BF" w:rsidRPr="00B2090F" w:rsidRDefault="009136BF" w:rsidP="004B2CC9">
            <w:pPr>
              <w:rPr>
                <w:rFonts w:ascii="Letter-join 2" w:hAnsi="Letter-join 2"/>
                <w:sz w:val="16"/>
                <w:szCs w:val="16"/>
              </w:rPr>
            </w:pPr>
          </w:p>
        </w:tc>
        <w:tc>
          <w:tcPr>
            <w:tcW w:w="652" w:type="pct"/>
          </w:tcPr>
          <w:p w14:paraId="6D0DE48A" w14:textId="656F4B46" w:rsidR="009136BF" w:rsidRDefault="31CF9B63" w:rsidP="1E9EB916">
            <w:pPr>
              <w:rPr>
                <w:rFonts w:eastAsia="Letter-join 2" w:cstheme="minorHAnsi"/>
                <w:szCs w:val="16"/>
              </w:rPr>
            </w:pPr>
            <w:r w:rsidRPr="004B2CC9">
              <w:rPr>
                <w:rFonts w:cstheme="minorHAnsi"/>
                <w:szCs w:val="16"/>
              </w:rPr>
              <w:t xml:space="preserve">Similarities, differences, compare, reason, importance, resources, </w:t>
            </w:r>
            <w:r w:rsidR="0943A887" w:rsidRPr="004B2CC9">
              <w:rPr>
                <w:rFonts w:cstheme="minorHAnsi"/>
                <w:szCs w:val="16"/>
              </w:rPr>
              <w:t xml:space="preserve">Stone Henge, dwellings, materials, </w:t>
            </w:r>
            <w:r w:rsidR="3F2C7123" w:rsidRPr="004B2CC9">
              <w:rPr>
                <w:rFonts w:cstheme="minorHAnsi"/>
                <w:szCs w:val="16"/>
              </w:rPr>
              <w:t>significance</w:t>
            </w:r>
            <w:r w:rsidR="004B2CC9">
              <w:rPr>
                <w:rFonts w:cstheme="minorHAnsi"/>
                <w:szCs w:val="16"/>
              </w:rPr>
              <w:t xml:space="preserve">, </w:t>
            </w:r>
            <w:r w:rsidR="3F2C7123" w:rsidRPr="004B2CC9">
              <w:rPr>
                <w:rFonts w:cstheme="minorHAnsi"/>
                <w:szCs w:val="16"/>
              </w:rPr>
              <w:t xml:space="preserve">status, hierachy, </w:t>
            </w:r>
            <w:r w:rsidR="3607C896" w:rsidRPr="004B2CC9">
              <w:rPr>
                <w:rFonts w:cstheme="minorHAnsi"/>
                <w:szCs w:val="16"/>
              </w:rPr>
              <w:t xml:space="preserve">colony, civilisations, </w:t>
            </w:r>
            <w:r w:rsidR="3607C896" w:rsidRPr="004B2CC9">
              <w:rPr>
                <w:rFonts w:eastAsia="Letter-join 2" w:cstheme="minorHAnsi"/>
                <w:szCs w:val="16"/>
              </w:rPr>
              <w:t xml:space="preserve">priests, , </w:t>
            </w:r>
            <w:r w:rsidR="2F51FD51" w:rsidRPr="004B2CC9">
              <w:rPr>
                <w:rFonts w:eastAsia="Letter-join 2" w:cstheme="minorHAnsi"/>
                <w:szCs w:val="16"/>
              </w:rPr>
              <w:t>construction</w:t>
            </w:r>
            <w:r w:rsidR="738FB1EA" w:rsidRPr="004B2CC9">
              <w:rPr>
                <w:rFonts w:eastAsia="Letter-join 2" w:cstheme="minorHAnsi"/>
                <w:szCs w:val="16"/>
              </w:rPr>
              <w:t>. Salt</w:t>
            </w:r>
            <w:r w:rsidR="2222B7EB" w:rsidRPr="004B2CC9">
              <w:rPr>
                <w:rFonts w:eastAsia="Letter-join 2" w:cstheme="minorHAnsi"/>
                <w:szCs w:val="16"/>
              </w:rPr>
              <w:t>a</w:t>
            </w:r>
            <w:r w:rsidR="738FB1EA" w:rsidRPr="004B2CC9">
              <w:rPr>
                <w:rFonts w:eastAsia="Letter-join 2" w:cstheme="minorHAnsi"/>
                <w:szCs w:val="16"/>
              </w:rPr>
              <w:t xml:space="preserve">ire, Sir Titus Salt, </w:t>
            </w:r>
            <w:r w:rsidR="46A5C981" w:rsidRPr="004B2CC9">
              <w:rPr>
                <w:rFonts w:eastAsia="Letter-join 2" w:cstheme="minorHAnsi"/>
                <w:szCs w:val="16"/>
              </w:rPr>
              <w:t>industrial, textiles.</w:t>
            </w:r>
          </w:p>
          <w:p w14:paraId="52DEBE1B" w14:textId="4943798D" w:rsidR="004B2CC9" w:rsidRDefault="004B2CC9" w:rsidP="004B2CC9">
            <w:r>
              <w:t xml:space="preserve">Early Britons, Communicate, Early settlers, Suggest, Explain, Influence, Impact, Effects, Present, Stone Age,  Bronze Age, Iron Age, </w:t>
            </w:r>
          </w:p>
          <w:p w14:paraId="60061E4C" w14:textId="64F57E55" w:rsidR="004B2CC9" w:rsidRPr="004B2CC9" w:rsidRDefault="004B2CC9" w:rsidP="004B2CC9">
            <w:pPr>
              <w:rPr>
                <w:rFonts w:eastAsia="Letter-join 2" w:cstheme="minorHAnsi"/>
                <w:sz w:val="16"/>
                <w:szCs w:val="16"/>
              </w:rPr>
            </w:pPr>
          </w:p>
        </w:tc>
        <w:tc>
          <w:tcPr>
            <w:tcW w:w="652" w:type="pct"/>
          </w:tcPr>
          <w:p w14:paraId="0C8CCE95" w14:textId="2FA64741" w:rsidR="008678FA" w:rsidRPr="00B84D7F" w:rsidRDefault="008678FA" w:rsidP="008678FA">
            <w:pPr>
              <w:rPr>
                <w:sz w:val="20"/>
                <w:szCs w:val="20"/>
              </w:rPr>
            </w:pPr>
            <w:r w:rsidRPr="00B84D7F">
              <w:rPr>
                <w:sz w:val="20"/>
                <w:szCs w:val="20"/>
              </w:rPr>
              <w:t>Past</w:t>
            </w:r>
            <w:r w:rsidR="004B2CC9">
              <w:rPr>
                <w:sz w:val="20"/>
                <w:szCs w:val="20"/>
              </w:rPr>
              <w:t xml:space="preserve">, </w:t>
            </w:r>
            <w:r w:rsidRPr="00B84D7F">
              <w:rPr>
                <w:sz w:val="20"/>
                <w:szCs w:val="20"/>
              </w:rPr>
              <w:t>Present</w:t>
            </w:r>
            <w:r w:rsidR="004B2CC9">
              <w:rPr>
                <w:sz w:val="20"/>
                <w:szCs w:val="20"/>
              </w:rPr>
              <w:t xml:space="preserve">, </w:t>
            </w:r>
            <w:r w:rsidRPr="00B84D7F">
              <w:rPr>
                <w:sz w:val="20"/>
                <w:szCs w:val="20"/>
              </w:rPr>
              <w:t>Valuable</w:t>
            </w:r>
            <w:r w:rsidR="004B2CC9">
              <w:rPr>
                <w:sz w:val="20"/>
                <w:szCs w:val="20"/>
              </w:rPr>
              <w:t xml:space="preserve">, </w:t>
            </w:r>
            <w:r w:rsidRPr="00B84D7F">
              <w:rPr>
                <w:sz w:val="20"/>
                <w:szCs w:val="20"/>
              </w:rPr>
              <w:t>Similar</w:t>
            </w:r>
          </w:p>
          <w:p w14:paraId="3574C8DD" w14:textId="471CDC63" w:rsidR="008678FA" w:rsidRPr="00B84D7F" w:rsidRDefault="008678FA" w:rsidP="008678FA">
            <w:pPr>
              <w:rPr>
                <w:sz w:val="20"/>
                <w:szCs w:val="20"/>
              </w:rPr>
            </w:pPr>
            <w:r w:rsidRPr="00B84D7F">
              <w:rPr>
                <w:sz w:val="20"/>
                <w:szCs w:val="20"/>
              </w:rPr>
              <w:t>Different</w:t>
            </w:r>
            <w:r w:rsidR="004B2CC9">
              <w:rPr>
                <w:sz w:val="20"/>
                <w:szCs w:val="20"/>
              </w:rPr>
              <w:t xml:space="preserve">,  </w:t>
            </w:r>
            <w:r w:rsidR="004B2CC9">
              <w:t>Invasion, Invade, Suggest,  Recognize,  Events, Significant people/ figures, Important,  Explain, Influence, Britain, Important, Country, conquer, legacy, impact, effects, consequence  Romans, Roman Empire, Boudicca, Celts, Ancient Greeks</w:t>
            </w:r>
            <w:r w:rsidR="00E95511">
              <w:t>, Propaganda</w:t>
            </w:r>
          </w:p>
          <w:p w14:paraId="44EAFD9C" w14:textId="77777777" w:rsidR="009136BF" w:rsidRPr="00B84D7F" w:rsidRDefault="009136BF" w:rsidP="0049753E">
            <w:pPr>
              <w:rPr>
                <w:rFonts w:ascii="Letter-join 2" w:hAnsi="Letter-join 2"/>
                <w:sz w:val="20"/>
                <w:szCs w:val="20"/>
              </w:rPr>
            </w:pPr>
          </w:p>
        </w:tc>
        <w:tc>
          <w:tcPr>
            <w:tcW w:w="652" w:type="pct"/>
          </w:tcPr>
          <w:p w14:paraId="6BAEAA5A" w14:textId="3D20B2FF" w:rsidR="008678FA" w:rsidRPr="00B84D7F" w:rsidRDefault="008678FA" w:rsidP="008678FA">
            <w:pPr>
              <w:rPr>
                <w:sz w:val="20"/>
                <w:szCs w:val="20"/>
              </w:rPr>
            </w:pPr>
            <w:r w:rsidRPr="00B84D7F">
              <w:rPr>
                <w:sz w:val="20"/>
                <w:szCs w:val="20"/>
              </w:rPr>
              <w:t>Saxons</w:t>
            </w:r>
            <w:r w:rsidR="00B84D7F" w:rsidRPr="00B84D7F">
              <w:rPr>
                <w:sz w:val="20"/>
                <w:szCs w:val="20"/>
              </w:rPr>
              <w:t xml:space="preserve">, </w:t>
            </w:r>
            <w:r w:rsidRPr="00B84D7F">
              <w:rPr>
                <w:sz w:val="20"/>
                <w:szCs w:val="20"/>
              </w:rPr>
              <w:t>Vikings</w:t>
            </w:r>
            <w:r w:rsidR="00B84D7F" w:rsidRPr="00B84D7F">
              <w:rPr>
                <w:sz w:val="20"/>
                <w:szCs w:val="20"/>
              </w:rPr>
              <w:t xml:space="preserve">, </w:t>
            </w:r>
            <w:r w:rsidRPr="00B84D7F">
              <w:rPr>
                <w:sz w:val="20"/>
                <w:szCs w:val="20"/>
              </w:rPr>
              <w:t>Celts</w:t>
            </w:r>
          </w:p>
          <w:p w14:paraId="77C22047" w14:textId="77777777" w:rsidR="008678FA" w:rsidRPr="00B84D7F" w:rsidRDefault="008678FA" w:rsidP="008678FA">
            <w:pPr>
              <w:rPr>
                <w:sz w:val="20"/>
                <w:szCs w:val="20"/>
              </w:rPr>
            </w:pPr>
            <w:r w:rsidRPr="00B84D7F">
              <w:rPr>
                <w:sz w:val="20"/>
                <w:szCs w:val="20"/>
              </w:rPr>
              <w:t>Agriculture</w:t>
            </w:r>
          </w:p>
          <w:p w14:paraId="2F4DA6BF" w14:textId="13456364" w:rsidR="008678FA" w:rsidRPr="00B84D7F" w:rsidRDefault="008678FA" w:rsidP="008678FA">
            <w:pPr>
              <w:rPr>
                <w:sz w:val="20"/>
                <w:szCs w:val="20"/>
              </w:rPr>
            </w:pPr>
            <w:r w:rsidRPr="00B84D7F">
              <w:rPr>
                <w:sz w:val="20"/>
                <w:szCs w:val="20"/>
              </w:rPr>
              <w:t>Fertile</w:t>
            </w:r>
            <w:r w:rsidR="00B84D7F" w:rsidRPr="00B84D7F">
              <w:rPr>
                <w:sz w:val="20"/>
                <w:szCs w:val="20"/>
              </w:rPr>
              <w:t xml:space="preserve">, </w:t>
            </w:r>
            <w:r w:rsidRPr="00B84D7F">
              <w:rPr>
                <w:sz w:val="20"/>
                <w:szCs w:val="20"/>
              </w:rPr>
              <w:t>Primary evidence</w:t>
            </w:r>
          </w:p>
          <w:p w14:paraId="62105C3C" w14:textId="77777777" w:rsidR="008678FA" w:rsidRPr="00B84D7F" w:rsidRDefault="008678FA" w:rsidP="008678FA">
            <w:pPr>
              <w:rPr>
                <w:sz w:val="20"/>
                <w:szCs w:val="20"/>
              </w:rPr>
            </w:pPr>
            <w:r w:rsidRPr="00B84D7F">
              <w:rPr>
                <w:sz w:val="20"/>
                <w:szCs w:val="20"/>
              </w:rPr>
              <w:t>Secondary evidence</w:t>
            </w:r>
          </w:p>
          <w:p w14:paraId="69601205" w14:textId="6E08F376" w:rsidR="008678FA" w:rsidRPr="00B84D7F" w:rsidRDefault="008678FA" w:rsidP="008678FA">
            <w:pPr>
              <w:rPr>
                <w:sz w:val="20"/>
                <w:szCs w:val="20"/>
              </w:rPr>
            </w:pPr>
            <w:r w:rsidRPr="00B84D7F">
              <w:rPr>
                <w:sz w:val="20"/>
                <w:szCs w:val="20"/>
              </w:rPr>
              <w:t>Archaeologist</w:t>
            </w:r>
            <w:r w:rsidR="00B84D7F" w:rsidRPr="00B84D7F">
              <w:rPr>
                <w:sz w:val="20"/>
                <w:szCs w:val="20"/>
              </w:rPr>
              <w:t xml:space="preserve">, </w:t>
            </w:r>
            <w:r w:rsidRPr="00B84D7F">
              <w:rPr>
                <w:sz w:val="20"/>
                <w:szCs w:val="20"/>
              </w:rPr>
              <w:t>Archaeology</w:t>
            </w:r>
          </w:p>
          <w:p w14:paraId="204CA29B" w14:textId="19690772" w:rsidR="008678FA" w:rsidRPr="00B84D7F" w:rsidRDefault="008678FA" w:rsidP="008678FA">
            <w:pPr>
              <w:rPr>
                <w:sz w:val="20"/>
                <w:szCs w:val="20"/>
              </w:rPr>
            </w:pPr>
            <w:r w:rsidRPr="00B84D7F">
              <w:rPr>
                <w:sz w:val="20"/>
                <w:szCs w:val="20"/>
              </w:rPr>
              <w:t>Historian</w:t>
            </w:r>
            <w:r w:rsidR="00B84D7F" w:rsidRPr="00B84D7F">
              <w:rPr>
                <w:sz w:val="20"/>
                <w:szCs w:val="20"/>
              </w:rPr>
              <w:t xml:space="preserve">, </w:t>
            </w:r>
            <w:r w:rsidRPr="00B84D7F">
              <w:rPr>
                <w:sz w:val="20"/>
                <w:szCs w:val="20"/>
              </w:rPr>
              <w:t>This source doesn’t show that</w:t>
            </w:r>
            <w:r w:rsidR="00B84D7F" w:rsidRPr="00B84D7F">
              <w:rPr>
                <w:sz w:val="20"/>
                <w:szCs w:val="20"/>
              </w:rPr>
              <w:t xml:space="preserve">, </w:t>
            </w:r>
            <w:r w:rsidRPr="00B84D7F">
              <w:rPr>
                <w:sz w:val="20"/>
                <w:szCs w:val="20"/>
              </w:rPr>
              <w:t xml:space="preserve">Anachronism </w:t>
            </w:r>
            <w:r w:rsidR="004B2CC9">
              <w:t>Compare, Similar, Different, Contrast, Explain</w:t>
            </w:r>
            <w:r w:rsidR="00E95511">
              <w:t>, Change</w:t>
            </w:r>
            <w:r w:rsidR="004B2CC9">
              <w:t xml:space="preserve">, stayed the same, </w:t>
            </w:r>
            <w:r w:rsidR="00E95511">
              <w:t>Significant, Events, Influence, Impact, Effects,</w:t>
            </w:r>
            <w:r w:rsidR="004B2CC9">
              <w:t xml:space="preserve"> Conseque</w:t>
            </w:r>
            <w:r w:rsidR="00E95511">
              <w:t>nces, Legacy, Cause,</w:t>
            </w:r>
            <w:r w:rsidR="004B2CC9">
              <w:t xml:space="preserve"> Propaganda</w:t>
            </w:r>
          </w:p>
          <w:p w14:paraId="4B94D5A5" w14:textId="77777777" w:rsidR="009136BF" w:rsidRPr="00B84D7F" w:rsidRDefault="009136BF" w:rsidP="00B21D31">
            <w:pPr>
              <w:rPr>
                <w:rFonts w:ascii="Letter-join 2" w:hAnsi="Letter-join 2"/>
                <w:sz w:val="20"/>
                <w:szCs w:val="20"/>
              </w:rPr>
            </w:pPr>
          </w:p>
        </w:tc>
        <w:tc>
          <w:tcPr>
            <w:tcW w:w="651" w:type="pct"/>
          </w:tcPr>
          <w:p w14:paraId="3DEEC669" w14:textId="43352D7C" w:rsidR="009136BF" w:rsidRPr="00B2090F" w:rsidRDefault="00E95511" w:rsidP="00E95511">
            <w:pPr>
              <w:rPr>
                <w:rFonts w:ascii="Letter-join 2" w:hAnsi="Letter-join 2"/>
                <w:sz w:val="16"/>
                <w:szCs w:val="16"/>
              </w:rPr>
            </w:pPr>
            <w:r>
              <w:t xml:space="preserve">Summarise,  influence, Britain, civilisations,  past societies, Attitudes, Represent, Stereotype, Propaganda, Legacy, extent of continuity, extent of change, impact, consequences, advancements, inventions, </w:t>
            </w:r>
          </w:p>
        </w:tc>
      </w:tr>
      <w:tr w:rsidR="00827F14" w:rsidRPr="00AD75F4" w14:paraId="53C5ABD9" w14:textId="77777777" w:rsidTr="00B84D7F">
        <w:trPr>
          <w:cantSplit/>
          <w:trHeight w:val="2489"/>
        </w:trPr>
        <w:tc>
          <w:tcPr>
            <w:tcW w:w="194" w:type="pct"/>
            <w:shd w:val="clear" w:color="auto" w:fill="009999"/>
            <w:textDirection w:val="btLr"/>
          </w:tcPr>
          <w:p w14:paraId="3D496D3B" w14:textId="16E2F02A" w:rsidR="00184A68" w:rsidRPr="00AD75F4" w:rsidRDefault="00B84D7F" w:rsidP="00184A68">
            <w:pPr>
              <w:ind w:left="113" w:right="113"/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  <w:t>Key Learning/ Evidence of working at the expected standard</w:t>
            </w:r>
          </w:p>
        </w:tc>
        <w:tc>
          <w:tcPr>
            <w:tcW w:w="747" w:type="pct"/>
          </w:tcPr>
          <w:p w14:paraId="2FF476FE" w14:textId="77777777" w:rsidR="00184A68" w:rsidRDefault="00B84D7F" w:rsidP="00184A68">
            <w:r>
              <w:t>Recognise the difference between past and present in their own and others’ lives</w:t>
            </w:r>
          </w:p>
          <w:p w14:paraId="3656B9AB" w14:textId="6F91303D" w:rsidR="00B84D7F" w:rsidRPr="00184A68" w:rsidRDefault="00B84D7F" w:rsidP="00184A68">
            <w:pPr>
              <w:rPr>
                <w:rFonts w:ascii="Letter-join 2" w:hAnsi="Letter-join 2" w:cs="Arial"/>
                <w:sz w:val="16"/>
                <w:szCs w:val="16"/>
              </w:rPr>
            </w:pPr>
          </w:p>
        </w:tc>
        <w:tc>
          <w:tcPr>
            <w:tcW w:w="800" w:type="pct"/>
          </w:tcPr>
          <w:p w14:paraId="3403975A" w14:textId="388BD74B" w:rsidR="00564C63" w:rsidRPr="00A57B92" w:rsidRDefault="00564C63" w:rsidP="00564C63">
            <w:pPr>
              <w:rPr>
                <w:rFonts w:cstheme="minorHAnsi"/>
              </w:rPr>
            </w:pPr>
            <w:r w:rsidRPr="0089698D">
              <w:rPr>
                <w:rFonts w:cstheme="minorHAnsi"/>
              </w:rPr>
              <w:t>Recall some facts about people/events before living memory</w:t>
            </w:r>
          </w:p>
          <w:p w14:paraId="45FB0818" w14:textId="77777777" w:rsidR="00184A68" w:rsidRPr="0089698D" w:rsidRDefault="00184A68" w:rsidP="00184A68">
            <w:pPr>
              <w:rPr>
                <w:rFonts w:cstheme="minorHAnsi"/>
              </w:rPr>
            </w:pPr>
          </w:p>
        </w:tc>
        <w:tc>
          <w:tcPr>
            <w:tcW w:w="652" w:type="pct"/>
          </w:tcPr>
          <w:p w14:paraId="458C282C" w14:textId="3EF23835" w:rsidR="00B84D7F" w:rsidRDefault="00564C63" w:rsidP="00564C63">
            <w:pPr>
              <w:pStyle w:val="Default"/>
              <w:spacing w:after="2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2B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Use information to describe the past. </w:t>
            </w:r>
          </w:p>
          <w:p w14:paraId="062112A9" w14:textId="2032FE7B" w:rsidR="00564C63" w:rsidRDefault="00564C63" w:rsidP="00564C63">
            <w:pPr>
              <w:pStyle w:val="Default"/>
              <w:spacing w:after="2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2B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Describe the differences between then and now. </w:t>
            </w:r>
          </w:p>
          <w:p w14:paraId="75C545EF" w14:textId="31B2F987" w:rsidR="00564C63" w:rsidRDefault="00564C63" w:rsidP="00564C63">
            <w:pPr>
              <w:pStyle w:val="Default"/>
              <w:spacing w:after="2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2B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Look at evidence to give and reasons why people in the past may have acted in the way they did. </w:t>
            </w:r>
          </w:p>
          <w:p w14:paraId="6A60D3E8" w14:textId="77777777" w:rsidR="00BD13CF" w:rsidRDefault="00564C63" w:rsidP="00B84D7F">
            <w:pPr>
              <w:pStyle w:val="Default"/>
              <w:spacing w:after="2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2B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Recount the main events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from a significant event in hist</w:t>
            </w:r>
            <w:r w:rsidRPr="00972B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ory.</w:t>
            </w:r>
          </w:p>
          <w:p w14:paraId="0D57BC37" w14:textId="40F0A117" w:rsidR="00BD13CF" w:rsidRPr="00B84D7F" w:rsidRDefault="00BD13CF" w:rsidP="00B84D7F">
            <w:pPr>
              <w:pStyle w:val="Default"/>
              <w:spacing w:after="2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52" w:type="pct"/>
          </w:tcPr>
          <w:p w14:paraId="4BE05EA4" w14:textId="3C57A149" w:rsidR="00564C63" w:rsidRDefault="00564C63" w:rsidP="00564C63">
            <w:pPr>
              <w:rPr>
                <w:rFonts w:cstheme="minorHAnsi"/>
              </w:rPr>
            </w:pPr>
            <w:r w:rsidRPr="0089698D">
              <w:rPr>
                <w:rFonts w:cstheme="minorHAnsi"/>
              </w:rPr>
              <w:t xml:space="preserve">Use evidence to describe the </w:t>
            </w:r>
            <w:r w:rsidR="00B84D7F">
              <w:rPr>
                <w:rFonts w:cstheme="minorHAnsi"/>
              </w:rPr>
              <w:t>everyday lives of people in the past.</w:t>
            </w:r>
            <w:r w:rsidRPr="0089698D">
              <w:rPr>
                <w:rFonts w:cstheme="minorHAnsi"/>
              </w:rPr>
              <w:t xml:space="preserve"> </w:t>
            </w:r>
          </w:p>
          <w:p w14:paraId="484D838E" w14:textId="77777777" w:rsidR="00B84D7F" w:rsidRPr="0089698D" w:rsidRDefault="00B84D7F" w:rsidP="00564C63">
            <w:pPr>
              <w:rPr>
                <w:rFonts w:cstheme="minorHAnsi"/>
              </w:rPr>
            </w:pPr>
          </w:p>
          <w:p w14:paraId="5987DCC1" w14:textId="5B91D164" w:rsidR="00564C63" w:rsidRDefault="00564C63" w:rsidP="00564C63">
            <w:pPr>
              <w:rPr>
                <w:rFonts w:cstheme="minorHAnsi"/>
              </w:rPr>
            </w:pPr>
            <w:r w:rsidRPr="0089698D">
              <w:rPr>
                <w:rFonts w:cstheme="minorHAnsi"/>
              </w:rPr>
              <w:t xml:space="preserve">Use evidence to </w:t>
            </w:r>
            <w:r w:rsidR="00B84D7F">
              <w:rPr>
                <w:rFonts w:cstheme="minorHAnsi"/>
              </w:rPr>
              <w:t>understand and explain the actions of people from the past.</w:t>
            </w:r>
            <w:r w:rsidRPr="0089698D">
              <w:rPr>
                <w:rFonts w:cstheme="minorHAnsi"/>
              </w:rPr>
              <w:t xml:space="preserve"> </w:t>
            </w:r>
          </w:p>
          <w:p w14:paraId="58BB8DFC" w14:textId="77777777" w:rsidR="00B84D7F" w:rsidRPr="0089698D" w:rsidRDefault="00B84D7F" w:rsidP="00564C63">
            <w:pPr>
              <w:rPr>
                <w:rFonts w:cstheme="minorHAnsi"/>
              </w:rPr>
            </w:pPr>
          </w:p>
          <w:p w14:paraId="710BCF63" w14:textId="38F1FDED" w:rsidR="00564C63" w:rsidRPr="00B2090F" w:rsidRDefault="00B84D7F" w:rsidP="00564C63">
            <w:pPr>
              <w:rPr>
                <w:rFonts w:ascii="Letter-join 2" w:hAnsi="Letter-join 2"/>
                <w:sz w:val="16"/>
                <w:szCs w:val="16"/>
              </w:rPr>
            </w:pPr>
            <w:r>
              <w:rPr>
                <w:rFonts w:cstheme="minorHAnsi"/>
              </w:rPr>
              <w:t>Compare the lives of people from the past with our life today.</w:t>
            </w:r>
          </w:p>
          <w:p w14:paraId="049F31CB" w14:textId="77777777" w:rsidR="00184A68" w:rsidRPr="00B2090F" w:rsidRDefault="00184A68" w:rsidP="00184A68">
            <w:pPr>
              <w:pStyle w:val="ListParagraph"/>
              <w:ind w:left="0"/>
              <w:rPr>
                <w:rFonts w:ascii="Letter-join 2" w:hAnsi="Letter-join 2"/>
                <w:sz w:val="16"/>
                <w:szCs w:val="16"/>
              </w:rPr>
            </w:pPr>
          </w:p>
        </w:tc>
        <w:tc>
          <w:tcPr>
            <w:tcW w:w="652" w:type="pct"/>
          </w:tcPr>
          <w:p w14:paraId="4A73EAE5" w14:textId="46FDBD87" w:rsidR="00564C63" w:rsidRDefault="00564C63" w:rsidP="00564C63">
            <w:pPr>
              <w:rPr>
                <w:rFonts w:cstheme="minorHAnsi"/>
              </w:rPr>
            </w:pPr>
            <w:r w:rsidRPr="0089698D">
              <w:rPr>
                <w:rFonts w:cstheme="minorHAnsi"/>
              </w:rPr>
              <w:t xml:space="preserve">Use evidence to describe what was important to people from the past. </w:t>
            </w:r>
          </w:p>
          <w:p w14:paraId="0F5CC202" w14:textId="77777777" w:rsidR="00B84D7F" w:rsidRPr="0089698D" w:rsidRDefault="00B84D7F" w:rsidP="00564C63">
            <w:pPr>
              <w:rPr>
                <w:rFonts w:cstheme="minorHAnsi"/>
              </w:rPr>
            </w:pPr>
          </w:p>
          <w:p w14:paraId="26E74E53" w14:textId="6600BC2A" w:rsidR="00564C63" w:rsidRDefault="00564C63" w:rsidP="00564C63">
            <w:pPr>
              <w:rPr>
                <w:rFonts w:cstheme="minorHAnsi"/>
              </w:rPr>
            </w:pPr>
            <w:r w:rsidRPr="0089698D">
              <w:rPr>
                <w:rFonts w:cstheme="minorHAnsi"/>
              </w:rPr>
              <w:t xml:space="preserve">Use evidence to show how the lives of rich and poor people from the past differed. </w:t>
            </w:r>
          </w:p>
          <w:p w14:paraId="453F8780" w14:textId="77777777" w:rsidR="00B84D7F" w:rsidRPr="0089698D" w:rsidRDefault="00B84D7F" w:rsidP="00564C63">
            <w:pPr>
              <w:rPr>
                <w:rFonts w:cstheme="minorHAnsi"/>
              </w:rPr>
            </w:pPr>
          </w:p>
          <w:p w14:paraId="459C5D80" w14:textId="36087BD0" w:rsidR="00564C63" w:rsidRPr="0089698D" w:rsidRDefault="00564C63" w:rsidP="00564C63">
            <w:pPr>
              <w:rPr>
                <w:rFonts w:cstheme="minorHAnsi"/>
              </w:rPr>
            </w:pPr>
            <w:r w:rsidRPr="0089698D">
              <w:rPr>
                <w:rFonts w:cstheme="minorHAnsi"/>
              </w:rPr>
              <w:t xml:space="preserve">Describe similarities and differences between people, events and artefacts studied. </w:t>
            </w:r>
          </w:p>
          <w:p w14:paraId="6A2891AF" w14:textId="77777777" w:rsidR="00B84D7F" w:rsidRDefault="00B84D7F" w:rsidP="00564C63">
            <w:pPr>
              <w:rPr>
                <w:rFonts w:cstheme="minorHAnsi"/>
              </w:rPr>
            </w:pPr>
          </w:p>
          <w:p w14:paraId="64C8CED8" w14:textId="57942A53" w:rsidR="00184A68" w:rsidRPr="00B2090F" w:rsidRDefault="00564C63" w:rsidP="00564C63">
            <w:pPr>
              <w:rPr>
                <w:rFonts w:ascii="Letter-join 2" w:hAnsi="Letter-join 2"/>
                <w:sz w:val="16"/>
                <w:szCs w:val="16"/>
              </w:rPr>
            </w:pPr>
            <w:r w:rsidRPr="0089698D">
              <w:rPr>
                <w:rFonts w:cstheme="minorHAnsi"/>
              </w:rPr>
              <w:t>Describe how some of the things I have studied from the past affect/influence life today</w:t>
            </w:r>
          </w:p>
        </w:tc>
        <w:tc>
          <w:tcPr>
            <w:tcW w:w="652" w:type="pct"/>
          </w:tcPr>
          <w:p w14:paraId="3218ACA4" w14:textId="77777777" w:rsidR="00184A68" w:rsidRDefault="00B84D7F" w:rsidP="00564C6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Compare the lives of different groups of people in the past (e.g. men/women, adults/children)</w:t>
            </w:r>
          </w:p>
          <w:p w14:paraId="6564095F" w14:textId="77777777" w:rsidR="00B84D7F" w:rsidRDefault="00B84D7F" w:rsidP="00564C63">
            <w:pPr>
              <w:rPr>
                <w:rFonts w:ascii="Letter-join 2" w:hAnsi="Letter-join 2"/>
                <w:sz w:val="16"/>
                <w:szCs w:val="16"/>
              </w:rPr>
            </w:pPr>
          </w:p>
          <w:p w14:paraId="2203013E" w14:textId="77777777" w:rsidR="00B84D7F" w:rsidRDefault="00B84D7F" w:rsidP="00564C63">
            <w:r>
              <w:t>Examine causes and results of significant events and the impact on people</w:t>
            </w:r>
          </w:p>
          <w:p w14:paraId="663202FB" w14:textId="77777777" w:rsidR="00B84D7F" w:rsidRDefault="00B84D7F" w:rsidP="00564C63">
            <w:pPr>
              <w:rPr>
                <w:rFonts w:ascii="Letter-join 2" w:hAnsi="Letter-join 2"/>
                <w:sz w:val="16"/>
                <w:szCs w:val="16"/>
              </w:rPr>
            </w:pPr>
          </w:p>
          <w:p w14:paraId="45F341A6" w14:textId="77777777" w:rsidR="00B84D7F" w:rsidRDefault="00B84D7F" w:rsidP="00564C63">
            <w:r>
              <w:t>Compare life in early and late 'times' studied</w:t>
            </w:r>
          </w:p>
          <w:p w14:paraId="1540E264" w14:textId="77777777" w:rsidR="00B84D7F" w:rsidRDefault="00B84D7F" w:rsidP="00564C63">
            <w:pPr>
              <w:rPr>
                <w:rFonts w:ascii="Letter-join 2" w:hAnsi="Letter-join 2"/>
                <w:sz w:val="16"/>
                <w:szCs w:val="16"/>
              </w:rPr>
            </w:pPr>
          </w:p>
          <w:p w14:paraId="4DEC7F30" w14:textId="260698BB" w:rsidR="00B84D7F" w:rsidRPr="00B2090F" w:rsidRDefault="00B84D7F" w:rsidP="00564C63">
            <w:pPr>
              <w:rPr>
                <w:rFonts w:ascii="Letter-join 2" w:hAnsi="Letter-join 2"/>
                <w:sz w:val="16"/>
                <w:szCs w:val="16"/>
              </w:rPr>
            </w:pPr>
            <w:r>
              <w:t>Compare an aspect of life with the same aspect in another period</w:t>
            </w:r>
          </w:p>
        </w:tc>
        <w:tc>
          <w:tcPr>
            <w:tcW w:w="651" w:type="pct"/>
          </w:tcPr>
          <w:p w14:paraId="5BCF289A" w14:textId="5727AC25" w:rsidR="00564C63" w:rsidRDefault="00B84D7F" w:rsidP="00564C63">
            <w:pPr>
              <w:rPr>
                <w:rFonts w:cstheme="minorHAnsi"/>
              </w:rPr>
            </w:pPr>
            <w:r>
              <w:rPr>
                <w:rFonts w:cstheme="minorHAnsi"/>
              </w:rPr>
              <w:t>Evaluate</w:t>
            </w:r>
            <w:r w:rsidR="00564C63" w:rsidRPr="0089698D">
              <w:rPr>
                <w:rFonts w:cstheme="minorHAnsi"/>
              </w:rPr>
              <w:t xml:space="preserve"> how </w:t>
            </w:r>
            <w:r>
              <w:rPr>
                <w:rFonts w:cstheme="minorHAnsi"/>
              </w:rPr>
              <w:t xml:space="preserve">events from the past have </w:t>
            </w:r>
            <w:r w:rsidR="00564C63" w:rsidRPr="0089698D">
              <w:rPr>
                <w:rFonts w:cstheme="minorHAnsi"/>
              </w:rPr>
              <w:t>influence</w:t>
            </w:r>
            <w:r>
              <w:rPr>
                <w:rFonts w:cstheme="minorHAnsi"/>
              </w:rPr>
              <w:t>d</w:t>
            </w:r>
            <w:r w:rsidR="00564C63" w:rsidRPr="0089698D">
              <w:rPr>
                <w:rFonts w:cstheme="minorHAnsi"/>
              </w:rPr>
              <w:t xml:space="preserve"> life today. </w:t>
            </w:r>
          </w:p>
          <w:p w14:paraId="2803D97D" w14:textId="77777777" w:rsidR="00B84D7F" w:rsidRPr="0089698D" w:rsidRDefault="00B84D7F" w:rsidP="00564C63">
            <w:pPr>
              <w:rPr>
                <w:rFonts w:cstheme="minorHAnsi"/>
              </w:rPr>
            </w:pPr>
          </w:p>
          <w:p w14:paraId="712D7C0D" w14:textId="77777777" w:rsidR="00184A68" w:rsidRDefault="00564C63" w:rsidP="00564C63">
            <w:pPr>
              <w:rPr>
                <w:rFonts w:cstheme="minorHAnsi"/>
              </w:rPr>
            </w:pPr>
            <w:r w:rsidRPr="0089698D">
              <w:rPr>
                <w:rFonts w:cstheme="minorHAnsi"/>
              </w:rPr>
              <w:t>Make links between some of the features of past societies. (e.g. religion, houses, society, technology</w:t>
            </w:r>
            <w:r w:rsidR="00B84D7F">
              <w:rPr>
                <w:rFonts w:cstheme="minorHAnsi"/>
              </w:rPr>
              <w:t xml:space="preserve"> etc)</w:t>
            </w:r>
          </w:p>
          <w:p w14:paraId="18DBA92A" w14:textId="77777777" w:rsidR="00B84D7F" w:rsidRDefault="00B84D7F" w:rsidP="00564C63">
            <w:pPr>
              <w:rPr>
                <w:rFonts w:ascii="Letter-join 2" w:hAnsi="Letter-join 2"/>
                <w:sz w:val="16"/>
                <w:szCs w:val="16"/>
              </w:rPr>
            </w:pPr>
          </w:p>
          <w:p w14:paraId="52FC6D22" w14:textId="77777777" w:rsidR="00B84D7F" w:rsidRDefault="00B84D7F" w:rsidP="00564C63">
            <w:r>
              <w:t>Find out about beliefs, behaviour and characteristics of people, recognising that not everyone shares the same views and feelings</w:t>
            </w:r>
          </w:p>
          <w:p w14:paraId="717D707D" w14:textId="77777777" w:rsidR="00B84D7F" w:rsidRDefault="00B84D7F" w:rsidP="00564C63">
            <w:pPr>
              <w:rPr>
                <w:rFonts w:ascii="Letter-join 2" w:hAnsi="Letter-join 2"/>
                <w:sz w:val="16"/>
                <w:szCs w:val="16"/>
              </w:rPr>
            </w:pPr>
          </w:p>
          <w:p w14:paraId="52CEC2CC" w14:textId="77777777" w:rsidR="00B84D7F" w:rsidRDefault="00B84D7F" w:rsidP="00564C63">
            <w:r>
              <w:t>Know key dates, characters and events of time studied</w:t>
            </w:r>
          </w:p>
          <w:p w14:paraId="1FCA1FCD" w14:textId="3CDBAED4" w:rsidR="000E3991" w:rsidRPr="00B2090F" w:rsidRDefault="000E3991" w:rsidP="00564C63">
            <w:pPr>
              <w:rPr>
                <w:rFonts w:ascii="Letter-join 2" w:hAnsi="Letter-join 2"/>
                <w:sz w:val="16"/>
                <w:szCs w:val="16"/>
              </w:rPr>
            </w:pPr>
          </w:p>
        </w:tc>
      </w:tr>
      <w:tr w:rsidR="00827F14" w:rsidRPr="00AD75F4" w14:paraId="5FACD206" w14:textId="77777777" w:rsidTr="00B84D7F">
        <w:trPr>
          <w:cantSplit/>
          <w:trHeight w:val="1819"/>
        </w:trPr>
        <w:tc>
          <w:tcPr>
            <w:tcW w:w="194" w:type="pct"/>
            <w:shd w:val="clear" w:color="auto" w:fill="00FF99"/>
            <w:textDirection w:val="btLr"/>
          </w:tcPr>
          <w:p w14:paraId="130DDA84" w14:textId="77777777" w:rsidR="00184A68" w:rsidRPr="00AD75F4" w:rsidRDefault="00184A68" w:rsidP="00184A68">
            <w:pPr>
              <w:ind w:left="113" w:right="113"/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  <w:lastRenderedPageBreak/>
              <w:t>Possible evidence of greater depth understanding</w:t>
            </w:r>
          </w:p>
        </w:tc>
        <w:tc>
          <w:tcPr>
            <w:tcW w:w="747" w:type="pct"/>
          </w:tcPr>
          <w:p w14:paraId="20C69039" w14:textId="77777777" w:rsidR="00BD13CF" w:rsidRPr="00BD13CF" w:rsidRDefault="00BD13CF" w:rsidP="00BD13CF">
            <w:pPr>
              <w:rPr>
                <w:rFonts w:cstheme="minorHAnsi"/>
                <w:sz w:val="20"/>
                <w:szCs w:val="20"/>
              </w:rPr>
            </w:pPr>
            <w:r w:rsidRPr="00BD13CF">
              <w:rPr>
                <w:rFonts w:cstheme="minorHAnsi"/>
                <w:sz w:val="20"/>
                <w:szCs w:val="20"/>
              </w:rPr>
              <w:t>Recall some facts about people/events before living memory</w:t>
            </w:r>
          </w:p>
          <w:p w14:paraId="0FB78278" w14:textId="77777777" w:rsidR="00184A68" w:rsidRPr="00E123EE" w:rsidRDefault="00184A68" w:rsidP="00184A68">
            <w:pPr>
              <w:rPr>
                <w:rFonts w:ascii="Calibri" w:eastAsia="Times New Roman" w:hAnsi="Calibri" w:cs="Arial"/>
                <w:kern w:val="24"/>
                <w:sz w:val="16"/>
                <w:szCs w:val="16"/>
                <w:lang w:val="en-US" w:eastAsia="en-GB"/>
              </w:rPr>
            </w:pPr>
          </w:p>
        </w:tc>
        <w:tc>
          <w:tcPr>
            <w:tcW w:w="800" w:type="pct"/>
          </w:tcPr>
          <w:p w14:paraId="545F8807" w14:textId="1825A574" w:rsidR="00184A68" w:rsidRPr="00B84D7F" w:rsidRDefault="08CFD882" w:rsidP="00B84D7F">
            <w:pPr>
              <w:spacing w:line="259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Arial" w:hAnsiTheme="majorHAnsi" w:cstheme="majorHAnsi"/>
                <w:sz w:val="18"/>
                <w:szCs w:val="18"/>
              </w:rPr>
              <w:t>Recall a range of facts about people and events before living memory.</w:t>
            </w:r>
          </w:p>
          <w:p w14:paraId="67774F54" w14:textId="6FDB44EF" w:rsidR="00184A68" w:rsidRPr="00B84D7F" w:rsidRDefault="08CFD882" w:rsidP="00B84D7F">
            <w:pPr>
              <w:spacing w:line="259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Arial" w:hAnsiTheme="majorHAnsi" w:cstheme="majorHAnsi"/>
                <w:sz w:val="18"/>
                <w:szCs w:val="18"/>
              </w:rPr>
              <w:t>Give detailed explanations as to why people may have acted the way they did.</w:t>
            </w:r>
          </w:p>
          <w:p w14:paraId="1FC39945" w14:textId="307807D9" w:rsidR="00184A68" w:rsidRPr="00B84D7F" w:rsidRDefault="00184A68" w:rsidP="00B84D7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52" w:type="pct"/>
          </w:tcPr>
          <w:p w14:paraId="568F044E" w14:textId="7ED6C7FF" w:rsidR="00184A68" w:rsidRPr="00B84D7F" w:rsidRDefault="6E17AD77" w:rsidP="00B84D7F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</w:rPr>
              <w:t>Pupils begin to ask more in depth questions to develop their understanding.</w:t>
            </w:r>
          </w:p>
          <w:p w14:paraId="360AD1D0" w14:textId="69BD650C" w:rsidR="00184A68" w:rsidRPr="00B84D7F" w:rsidRDefault="6E17AD77" w:rsidP="00B84D7F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</w:rPr>
              <w:t>Pupils use evidence to give detailed reasons as to why people in the past may have acted in the way they did.</w:t>
            </w:r>
          </w:p>
          <w:p w14:paraId="0095F997" w14:textId="7548E8B5" w:rsidR="00184A68" w:rsidRPr="00B84D7F" w:rsidRDefault="6E17AD77" w:rsidP="00B84D7F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</w:rPr>
              <w:t>Make a few valid judgements about the causes, motives and effects of the Gunpowder Plot (e.g. this was a particularly important reason it took place).</w:t>
            </w:r>
          </w:p>
          <w:p w14:paraId="0562CB0E" w14:textId="7F2FCE43" w:rsidR="00184A68" w:rsidRPr="00B84D7F" w:rsidRDefault="00184A68" w:rsidP="00B84D7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52" w:type="pct"/>
          </w:tcPr>
          <w:p w14:paraId="01CE3D39" w14:textId="1203C6F9" w:rsidR="00184A68" w:rsidRPr="00B84D7F" w:rsidRDefault="6965D62D" w:rsidP="00B84D7F">
            <w:pPr>
              <w:spacing w:line="276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Arial" w:hAnsiTheme="majorHAnsi" w:cstheme="majorHAnsi"/>
                <w:sz w:val="18"/>
                <w:szCs w:val="18"/>
              </w:rPr>
              <w:t>Independently can give simple reasons as to why key events happened in history and can offer opinions and suggestions to identify and describe changes between specific periods of history.</w:t>
            </w:r>
          </w:p>
          <w:p w14:paraId="34CE0A41" w14:textId="0E2A5CB8" w:rsidR="00184A68" w:rsidRPr="00B84D7F" w:rsidRDefault="00184A68" w:rsidP="00B84D7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52" w:type="pct"/>
          </w:tcPr>
          <w:p w14:paraId="3B738034" w14:textId="4C60F477" w:rsidR="00184A68" w:rsidRPr="00B84D7F" w:rsidRDefault="5FE6F809" w:rsidP="00B84D7F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Pupils are beginning to understand how our knowledge of history is developed through a range of sources </w:t>
            </w:r>
          </w:p>
          <w:p w14:paraId="7524C722" w14:textId="09FEB2F5" w:rsidR="00184A68" w:rsidRPr="00B84D7F" w:rsidRDefault="5FE6F809" w:rsidP="00B84D7F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</w:rPr>
              <w:t>Pupils are beginning to use at least two different types of sources e.g. books, internet, visual clips confidently</w:t>
            </w:r>
            <w:r w:rsidR="2AEF35CF" w:rsidRPr="00B84D7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to gather relevant research. </w:t>
            </w:r>
          </w:p>
          <w:p w14:paraId="62EBF3C5" w14:textId="1AE6B9A9" w:rsidR="00184A68" w:rsidRPr="00B84D7F" w:rsidRDefault="00184A68" w:rsidP="00B84D7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52" w:type="pct"/>
          </w:tcPr>
          <w:p w14:paraId="2B6877C2" w14:textId="636DB434" w:rsidR="00184A68" w:rsidRPr="00B84D7F" w:rsidRDefault="42220847" w:rsidP="00B84D7F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</w:rPr>
              <w:t>Independently can make links between events and changes; giving reasons for them and explaining the result and can offer opinions and suggestions to identify and describe changes within and between different period in history.</w:t>
            </w:r>
          </w:p>
          <w:p w14:paraId="306558C3" w14:textId="40C301AA" w:rsidR="00184A68" w:rsidRPr="00B84D7F" w:rsidRDefault="42220847" w:rsidP="00B84D7F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</w:rPr>
              <w:t>E.g. Recognise and explain different causes and effects for the length of Viking settlements in Britain, such as technological, economic, social and cultural.</w:t>
            </w:r>
          </w:p>
          <w:p w14:paraId="3E388EB6" w14:textId="5A17DADA" w:rsidR="00184A68" w:rsidRPr="00B84D7F" w:rsidRDefault="42220847" w:rsidP="00B84D7F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Pupils can compare historical periods, identifying differences between them. </w:t>
            </w:r>
          </w:p>
          <w:p w14:paraId="596D201D" w14:textId="04285843" w:rsidR="00184A68" w:rsidRPr="00B84D7F" w:rsidRDefault="42220847" w:rsidP="00B84D7F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</w:rPr>
              <w:t>Pupils are beginning to identify trends over time.</w:t>
            </w:r>
          </w:p>
          <w:p w14:paraId="6D98A12B" w14:textId="4FC045C4" w:rsidR="00184A68" w:rsidRPr="00B84D7F" w:rsidRDefault="00184A68" w:rsidP="00B84D7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716808DA" w14:textId="5DF00B64" w:rsidR="00184A68" w:rsidRPr="00B84D7F" w:rsidRDefault="7366E4E3" w:rsidP="00B84D7F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Pupils can independently make links between events and changes; giving reasons for them and explaining the result.</w:t>
            </w:r>
          </w:p>
          <w:p w14:paraId="0064B4E3" w14:textId="6CFD8B1F" w:rsidR="00184A68" w:rsidRPr="00B84D7F" w:rsidRDefault="7366E4E3" w:rsidP="00B84D7F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Pupils can offer opinions and suggestions to identify and describe changes within and between different period in history.</w:t>
            </w:r>
          </w:p>
          <w:p w14:paraId="29BD0F2C" w14:textId="30C45485" w:rsidR="00184A68" w:rsidRPr="00B84D7F" w:rsidRDefault="7366E4E3" w:rsidP="00B84D7F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 xml:space="preserve">Pupils can choose reliable sources of information from a variety of sources to find out about the past and give reasons why changes may have occurred, backed up by evidence. </w:t>
            </w:r>
          </w:p>
          <w:p w14:paraId="3277E97C" w14:textId="553C82EE" w:rsidR="00184A68" w:rsidRPr="00B84D7F" w:rsidRDefault="7366E4E3" w:rsidP="00B84D7F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84D7F"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Pupils can describe similarities and differences between some people, events and artefacts studied and describe in detail how some of the things studied from the past affect/influence life today.</w:t>
            </w:r>
          </w:p>
          <w:p w14:paraId="2946DB82" w14:textId="3407A6A6" w:rsidR="00184A68" w:rsidRPr="00B84D7F" w:rsidRDefault="00184A68" w:rsidP="00B84D7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2E56223" w14:textId="77777777" w:rsidR="00A41603" w:rsidRPr="00AD75F4" w:rsidRDefault="00A41603">
      <w:pPr>
        <w:rPr>
          <w:rFonts w:ascii="Arial" w:hAnsi="Arial" w:cs="Arial"/>
          <w:sz w:val="16"/>
          <w:szCs w:val="16"/>
        </w:rPr>
      </w:pPr>
    </w:p>
    <w:sectPr w:rsidR="00A41603" w:rsidRPr="00AD75F4" w:rsidSect="003D7ADD">
      <w:headerReference w:type="default" r:id="rId10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B637E" w14:textId="77777777" w:rsidR="00A41603" w:rsidRDefault="00A41603" w:rsidP="0051230F">
      <w:pPr>
        <w:spacing w:after="0" w:line="240" w:lineRule="auto"/>
      </w:pPr>
      <w:r>
        <w:separator/>
      </w:r>
    </w:p>
  </w:endnote>
  <w:endnote w:type="continuationSeparator" w:id="0">
    <w:p w14:paraId="7ADDC199" w14:textId="77777777" w:rsidR="00A41603" w:rsidRDefault="00A41603" w:rsidP="0051230F">
      <w:pPr>
        <w:spacing w:after="0" w:line="240" w:lineRule="auto"/>
      </w:pPr>
      <w:r>
        <w:continuationSeparator/>
      </w:r>
    </w:p>
  </w:endnote>
  <w:endnote w:type="continuationNotice" w:id="1">
    <w:p w14:paraId="4A49D809" w14:textId="77777777" w:rsidR="002C1E14" w:rsidRDefault="002C1E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2">
    <w:altName w:val="Sitka Small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D2C9E" w14:textId="77777777" w:rsidR="00A41603" w:rsidRDefault="00A41603" w:rsidP="0051230F">
      <w:pPr>
        <w:spacing w:after="0" w:line="240" w:lineRule="auto"/>
      </w:pPr>
      <w:r>
        <w:separator/>
      </w:r>
    </w:p>
  </w:footnote>
  <w:footnote w:type="continuationSeparator" w:id="0">
    <w:p w14:paraId="57D6400B" w14:textId="77777777" w:rsidR="00A41603" w:rsidRDefault="00A41603" w:rsidP="0051230F">
      <w:pPr>
        <w:spacing w:after="0" w:line="240" w:lineRule="auto"/>
      </w:pPr>
      <w:r>
        <w:continuationSeparator/>
      </w:r>
    </w:p>
  </w:footnote>
  <w:footnote w:type="continuationNotice" w:id="1">
    <w:p w14:paraId="778ECADC" w14:textId="77777777" w:rsidR="002C1E14" w:rsidRDefault="002C1E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0274" w14:textId="77777777" w:rsidR="00A41603" w:rsidRPr="0051230F" w:rsidRDefault="00A41603" w:rsidP="0051230F">
    <w:pPr>
      <w:pStyle w:val="Header"/>
      <w:jc w:val="center"/>
      <w:rPr>
        <w:rFonts w:ascii="Letter-join 2" w:hAnsi="Letter-join 2"/>
        <w:color w:val="33CCCC"/>
        <w:sz w:val="32"/>
        <w:u w:val="single"/>
      </w:rPr>
    </w:pPr>
    <w:r>
      <w:rPr>
        <w:rFonts w:ascii="Letter-join 2" w:hAnsi="Letter-join 2"/>
        <w:noProof/>
        <w:color w:val="33CCCC"/>
        <w:sz w:val="32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20B16E36" wp14:editId="07777777">
          <wp:simplePos x="0" y="0"/>
          <wp:positionH relativeFrom="margin">
            <wp:align>left</wp:align>
          </wp:positionH>
          <wp:positionV relativeFrom="paragraph">
            <wp:posOffset>-172350</wp:posOffset>
          </wp:positionV>
          <wp:extent cx="720977" cy="636607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ssflat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7" cy="636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30F">
      <w:rPr>
        <w:rFonts w:ascii="Letter-join 2" w:hAnsi="Letter-join 2"/>
        <w:color w:val="33CCCC"/>
        <w:sz w:val="32"/>
        <w:u w:val="single"/>
      </w:rPr>
      <w:t>Crossflatts</w:t>
    </w:r>
    <w:r>
      <w:rPr>
        <w:rFonts w:ascii="Letter-join 2" w:hAnsi="Letter-join 2"/>
        <w:color w:val="33CCCC"/>
        <w:sz w:val="32"/>
        <w:u w:val="single"/>
      </w:rPr>
      <w:t xml:space="preserve"> History Curriculum – Knowledge and Understanding of events, people and changes in the past.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30"/>
    <w:multiLevelType w:val="hybridMultilevel"/>
    <w:tmpl w:val="9AC61A2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2C97C22"/>
    <w:multiLevelType w:val="hybridMultilevel"/>
    <w:tmpl w:val="E85A7A14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34773A9"/>
    <w:multiLevelType w:val="hybridMultilevel"/>
    <w:tmpl w:val="BA8A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A5721"/>
    <w:multiLevelType w:val="hybridMultilevel"/>
    <w:tmpl w:val="09E03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E160C"/>
    <w:multiLevelType w:val="hybridMultilevel"/>
    <w:tmpl w:val="DFE61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674ED"/>
    <w:multiLevelType w:val="hybridMultilevel"/>
    <w:tmpl w:val="E4004F2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3397D7D"/>
    <w:multiLevelType w:val="hybridMultilevel"/>
    <w:tmpl w:val="B8AC1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D0E72"/>
    <w:multiLevelType w:val="hybridMultilevel"/>
    <w:tmpl w:val="C464C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15560"/>
    <w:multiLevelType w:val="hybridMultilevel"/>
    <w:tmpl w:val="2F70683A"/>
    <w:lvl w:ilvl="0" w:tplc="0100C26A">
      <w:start w:val="1"/>
      <w:numFmt w:val="bullet"/>
      <w:lvlText w:val="-"/>
      <w:lvlJc w:val="left"/>
      <w:pPr>
        <w:ind w:left="360" w:hanging="360"/>
      </w:pPr>
      <w:rPr>
        <w:rFonts w:ascii="Letter-join 2" w:eastAsiaTheme="minorHAnsi" w:hAnsi="Letter-join 2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86A30"/>
    <w:multiLevelType w:val="hybridMultilevel"/>
    <w:tmpl w:val="EB1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51501"/>
    <w:multiLevelType w:val="hybridMultilevel"/>
    <w:tmpl w:val="1ECA6C9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40C623BA"/>
    <w:multiLevelType w:val="hybridMultilevel"/>
    <w:tmpl w:val="8DA6A0A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0E673DF"/>
    <w:multiLevelType w:val="hybridMultilevel"/>
    <w:tmpl w:val="6F1C2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A4A88"/>
    <w:multiLevelType w:val="hybridMultilevel"/>
    <w:tmpl w:val="43BAC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0B1F65"/>
    <w:multiLevelType w:val="hybridMultilevel"/>
    <w:tmpl w:val="536CE262"/>
    <w:lvl w:ilvl="0" w:tplc="545C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1581"/>
    <w:multiLevelType w:val="hybridMultilevel"/>
    <w:tmpl w:val="98CEA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32BD2"/>
    <w:multiLevelType w:val="hybridMultilevel"/>
    <w:tmpl w:val="897CDB8A"/>
    <w:lvl w:ilvl="0" w:tplc="0100C26A">
      <w:start w:val="1"/>
      <w:numFmt w:val="bullet"/>
      <w:lvlText w:val="-"/>
      <w:lvlJc w:val="left"/>
      <w:pPr>
        <w:ind w:left="360" w:hanging="360"/>
      </w:pPr>
      <w:rPr>
        <w:rFonts w:ascii="Letter-join 2" w:eastAsiaTheme="minorHAnsi" w:hAnsi="Letter-join 2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563820"/>
    <w:multiLevelType w:val="hybridMultilevel"/>
    <w:tmpl w:val="D31A19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4F0C6F"/>
    <w:multiLevelType w:val="hybridMultilevel"/>
    <w:tmpl w:val="55FAC2AE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345FCD"/>
    <w:multiLevelType w:val="hybridMultilevel"/>
    <w:tmpl w:val="EDECFA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2D02D8"/>
    <w:multiLevelType w:val="hybridMultilevel"/>
    <w:tmpl w:val="B2F02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45331"/>
    <w:multiLevelType w:val="hybridMultilevel"/>
    <w:tmpl w:val="B0DC6E5E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D2200A"/>
    <w:multiLevelType w:val="hybridMultilevel"/>
    <w:tmpl w:val="99A01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22E1"/>
    <w:multiLevelType w:val="hybridMultilevel"/>
    <w:tmpl w:val="6304198A"/>
    <w:lvl w:ilvl="0" w:tplc="AC68C1EE">
      <w:numFmt w:val="bullet"/>
      <w:lvlText w:val="-"/>
      <w:lvlJc w:val="left"/>
      <w:pPr>
        <w:ind w:left="720" w:hanging="360"/>
      </w:pPr>
      <w:rPr>
        <w:rFonts w:ascii="Letter-join 2" w:eastAsiaTheme="minorHAnsi" w:hAnsi="Letter-join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13671"/>
    <w:multiLevelType w:val="hybridMultilevel"/>
    <w:tmpl w:val="34E47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E36439"/>
    <w:multiLevelType w:val="hybridMultilevel"/>
    <w:tmpl w:val="0FD22CF4"/>
    <w:lvl w:ilvl="0" w:tplc="545C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177F7"/>
    <w:multiLevelType w:val="hybridMultilevel"/>
    <w:tmpl w:val="1116D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93CDC"/>
    <w:multiLevelType w:val="hybridMultilevel"/>
    <w:tmpl w:val="0E90FA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CC0D6C"/>
    <w:multiLevelType w:val="hybridMultilevel"/>
    <w:tmpl w:val="4ABA45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8B7E58"/>
    <w:multiLevelType w:val="hybridMultilevel"/>
    <w:tmpl w:val="96F83868"/>
    <w:lvl w:ilvl="0" w:tplc="0100C26A">
      <w:start w:val="1"/>
      <w:numFmt w:val="bullet"/>
      <w:lvlText w:val="-"/>
      <w:lvlJc w:val="left"/>
      <w:pPr>
        <w:ind w:left="360" w:hanging="360"/>
      </w:pPr>
      <w:rPr>
        <w:rFonts w:ascii="Letter-join 2" w:eastAsiaTheme="minorHAnsi" w:hAnsi="Letter-join 2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32471"/>
    <w:multiLevelType w:val="hybridMultilevel"/>
    <w:tmpl w:val="8124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87A04"/>
    <w:multiLevelType w:val="hybridMultilevel"/>
    <w:tmpl w:val="9F0C17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552FF2"/>
    <w:multiLevelType w:val="hybridMultilevel"/>
    <w:tmpl w:val="28E43B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492FBD"/>
    <w:multiLevelType w:val="hybridMultilevel"/>
    <w:tmpl w:val="68AE7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5B58A2"/>
    <w:multiLevelType w:val="hybridMultilevel"/>
    <w:tmpl w:val="D8F6F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4"/>
  </w:num>
  <w:num w:numId="4">
    <w:abstractNumId w:val="3"/>
  </w:num>
  <w:num w:numId="5">
    <w:abstractNumId w:val="7"/>
  </w:num>
  <w:num w:numId="6">
    <w:abstractNumId w:val="11"/>
  </w:num>
  <w:num w:numId="7">
    <w:abstractNumId w:val="29"/>
  </w:num>
  <w:num w:numId="8">
    <w:abstractNumId w:val="8"/>
  </w:num>
  <w:num w:numId="9">
    <w:abstractNumId w:val="16"/>
  </w:num>
  <w:num w:numId="10">
    <w:abstractNumId w:val="19"/>
  </w:num>
  <w:num w:numId="11">
    <w:abstractNumId w:val="17"/>
  </w:num>
  <w:num w:numId="12">
    <w:abstractNumId w:val="1"/>
  </w:num>
  <w:num w:numId="13">
    <w:abstractNumId w:val="27"/>
  </w:num>
  <w:num w:numId="14">
    <w:abstractNumId w:val="28"/>
  </w:num>
  <w:num w:numId="15">
    <w:abstractNumId w:val="31"/>
  </w:num>
  <w:num w:numId="16">
    <w:abstractNumId w:val="21"/>
  </w:num>
  <w:num w:numId="17">
    <w:abstractNumId w:val="32"/>
  </w:num>
  <w:num w:numId="18">
    <w:abstractNumId w:val="18"/>
  </w:num>
  <w:num w:numId="19">
    <w:abstractNumId w:val="15"/>
  </w:num>
  <w:num w:numId="20">
    <w:abstractNumId w:val="5"/>
  </w:num>
  <w:num w:numId="21">
    <w:abstractNumId w:val="20"/>
  </w:num>
  <w:num w:numId="22">
    <w:abstractNumId w:val="22"/>
  </w:num>
  <w:num w:numId="23">
    <w:abstractNumId w:val="30"/>
  </w:num>
  <w:num w:numId="24">
    <w:abstractNumId w:val="9"/>
  </w:num>
  <w:num w:numId="25">
    <w:abstractNumId w:val="0"/>
  </w:num>
  <w:num w:numId="26">
    <w:abstractNumId w:val="10"/>
  </w:num>
  <w:num w:numId="27">
    <w:abstractNumId w:val="4"/>
  </w:num>
  <w:num w:numId="28">
    <w:abstractNumId w:val="25"/>
  </w:num>
  <w:num w:numId="29">
    <w:abstractNumId w:val="14"/>
  </w:num>
  <w:num w:numId="30">
    <w:abstractNumId w:val="26"/>
  </w:num>
  <w:num w:numId="31">
    <w:abstractNumId w:val="2"/>
  </w:num>
  <w:num w:numId="32">
    <w:abstractNumId w:val="23"/>
  </w:num>
  <w:num w:numId="33">
    <w:abstractNumId w:val="34"/>
  </w:num>
  <w:num w:numId="34">
    <w:abstractNumId w:val="13"/>
  </w:num>
  <w:num w:numId="3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4F"/>
    <w:rsid w:val="00085760"/>
    <w:rsid w:val="000C77C1"/>
    <w:rsid w:val="000E3991"/>
    <w:rsid w:val="000F10BD"/>
    <w:rsid w:val="000F57CD"/>
    <w:rsid w:val="00124354"/>
    <w:rsid w:val="00133271"/>
    <w:rsid w:val="0017044F"/>
    <w:rsid w:val="00184A68"/>
    <w:rsid w:val="00190FD2"/>
    <w:rsid w:val="001A4B82"/>
    <w:rsid w:val="001B287F"/>
    <w:rsid w:val="001B7168"/>
    <w:rsid w:val="001E6ED6"/>
    <w:rsid w:val="00207B0F"/>
    <w:rsid w:val="00222F98"/>
    <w:rsid w:val="00227D5C"/>
    <w:rsid w:val="00233434"/>
    <w:rsid w:val="002C1E14"/>
    <w:rsid w:val="002E12E5"/>
    <w:rsid w:val="002E26CA"/>
    <w:rsid w:val="00331BAE"/>
    <w:rsid w:val="00342B30"/>
    <w:rsid w:val="00396D02"/>
    <w:rsid w:val="003A68DE"/>
    <w:rsid w:val="003D69A4"/>
    <w:rsid w:val="003D7ADD"/>
    <w:rsid w:val="003E0673"/>
    <w:rsid w:val="00404C4B"/>
    <w:rsid w:val="00442B49"/>
    <w:rsid w:val="0049753E"/>
    <w:rsid w:val="004A2982"/>
    <w:rsid w:val="004A4C61"/>
    <w:rsid w:val="004B2CC9"/>
    <w:rsid w:val="0051230F"/>
    <w:rsid w:val="0053461C"/>
    <w:rsid w:val="00552881"/>
    <w:rsid w:val="0055405D"/>
    <w:rsid w:val="00564C63"/>
    <w:rsid w:val="005833AF"/>
    <w:rsid w:val="00584668"/>
    <w:rsid w:val="005A723E"/>
    <w:rsid w:val="005B7675"/>
    <w:rsid w:val="0065171A"/>
    <w:rsid w:val="0065663C"/>
    <w:rsid w:val="006731A7"/>
    <w:rsid w:val="006810A8"/>
    <w:rsid w:val="006A2403"/>
    <w:rsid w:val="006E4AC2"/>
    <w:rsid w:val="006F10B9"/>
    <w:rsid w:val="006F3206"/>
    <w:rsid w:val="006F5C6B"/>
    <w:rsid w:val="00767763"/>
    <w:rsid w:val="007C4797"/>
    <w:rsid w:val="008023D6"/>
    <w:rsid w:val="00812CF8"/>
    <w:rsid w:val="00824B1A"/>
    <w:rsid w:val="00827F14"/>
    <w:rsid w:val="008605A1"/>
    <w:rsid w:val="008678FA"/>
    <w:rsid w:val="008A7455"/>
    <w:rsid w:val="009136BF"/>
    <w:rsid w:val="00986E61"/>
    <w:rsid w:val="009F624E"/>
    <w:rsid w:val="00A41603"/>
    <w:rsid w:val="00AC01E9"/>
    <w:rsid w:val="00AD75F4"/>
    <w:rsid w:val="00B02179"/>
    <w:rsid w:val="00B2090F"/>
    <w:rsid w:val="00B21D31"/>
    <w:rsid w:val="00B84D7F"/>
    <w:rsid w:val="00BA69B9"/>
    <w:rsid w:val="00BB1B62"/>
    <w:rsid w:val="00BD13CF"/>
    <w:rsid w:val="00C170D0"/>
    <w:rsid w:val="00C5796A"/>
    <w:rsid w:val="00C672A2"/>
    <w:rsid w:val="00CE4370"/>
    <w:rsid w:val="00DC7642"/>
    <w:rsid w:val="00DD4F53"/>
    <w:rsid w:val="00E03E57"/>
    <w:rsid w:val="00E123EE"/>
    <w:rsid w:val="00E37E22"/>
    <w:rsid w:val="00E43297"/>
    <w:rsid w:val="00E6170A"/>
    <w:rsid w:val="00E66FBB"/>
    <w:rsid w:val="00E91F98"/>
    <w:rsid w:val="00E95511"/>
    <w:rsid w:val="00F80723"/>
    <w:rsid w:val="00F87F2B"/>
    <w:rsid w:val="00FD01DC"/>
    <w:rsid w:val="037717C6"/>
    <w:rsid w:val="046D6F67"/>
    <w:rsid w:val="07BA8B80"/>
    <w:rsid w:val="08CFD882"/>
    <w:rsid w:val="0943A887"/>
    <w:rsid w:val="0AF79B2C"/>
    <w:rsid w:val="0BC4A5A2"/>
    <w:rsid w:val="0BDE516D"/>
    <w:rsid w:val="0D2AC579"/>
    <w:rsid w:val="0FA662B2"/>
    <w:rsid w:val="0FCBA7C8"/>
    <w:rsid w:val="12523164"/>
    <w:rsid w:val="129876D0"/>
    <w:rsid w:val="13766196"/>
    <w:rsid w:val="14DA50FD"/>
    <w:rsid w:val="1706AB8E"/>
    <w:rsid w:val="190B817C"/>
    <w:rsid w:val="19DADB91"/>
    <w:rsid w:val="1C2D56F6"/>
    <w:rsid w:val="1C885D29"/>
    <w:rsid w:val="1E2D1FD9"/>
    <w:rsid w:val="1E7091BC"/>
    <w:rsid w:val="1E9EB916"/>
    <w:rsid w:val="2109A3C7"/>
    <w:rsid w:val="2222B7EB"/>
    <w:rsid w:val="2588EE82"/>
    <w:rsid w:val="261F8585"/>
    <w:rsid w:val="27F79485"/>
    <w:rsid w:val="28DD6D52"/>
    <w:rsid w:val="28FAB5D9"/>
    <w:rsid w:val="2983048C"/>
    <w:rsid w:val="29CAD076"/>
    <w:rsid w:val="2AEF35CF"/>
    <w:rsid w:val="2B5ABA43"/>
    <w:rsid w:val="2E89F782"/>
    <w:rsid w:val="2F51FD51"/>
    <w:rsid w:val="31CF9B63"/>
    <w:rsid w:val="3261A0CB"/>
    <w:rsid w:val="32871E09"/>
    <w:rsid w:val="352A8AE2"/>
    <w:rsid w:val="3607C896"/>
    <w:rsid w:val="38F7957E"/>
    <w:rsid w:val="3985E72A"/>
    <w:rsid w:val="3994A357"/>
    <w:rsid w:val="3A64E6CF"/>
    <w:rsid w:val="3A68577F"/>
    <w:rsid w:val="3D262283"/>
    <w:rsid w:val="3F2C7123"/>
    <w:rsid w:val="4177D114"/>
    <w:rsid w:val="42220847"/>
    <w:rsid w:val="42EB6C87"/>
    <w:rsid w:val="438E3358"/>
    <w:rsid w:val="4503F4CB"/>
    <w:rsid w:val="46A5C981"/>
    <w:rsid w:val="4788A410"/>
    <w:rsid w:val="47A3FFE0"/>
    <w:rsid w:val="4CDB7344"/>
    <w:rsid w:val="4D3F6875"/>
    <w:rsid w:val="4EA917DC"/>
    <w:rsid w:val="54A2C619"/>
    <w:rsid w:val="56E42A87"/>
    <w:rsid w:val="57765D65"/>
    <w:rsid w:val="57BAB63C"/>
    <w:rsid w:val="59DEF006"/>
    <w:rsid w:val="5AB00390"/>
    <w:rsid w:val="5CC3C706"/>
    <w:rsid w:val="5DA648AA"/>
    <w:rsid w:val="5DFCA515"/>
    <w:rsid w:val="5F9B8CF4"/>
    <w:rsid w:val="5FD123DB"/>
    <w:rsid w:val="5FE6F809"/>
    <w:rsid w:val="5FEAD8E6"/>
    <w:rsid w:val="6079D6DC"/>
    <w:rsid w:val="60FD03DF"/>
    <w:rsid w:val="6120244C"/>
    <w:rsid w:val="61E3E8B9"/>
    <w:rsid w:val="630A0380"/>
    <w:rsid w:val="6809DA50"/>
    <w:rsid w:val="68303B36"/>
    <w:rsid w:val="689FD2E1"/>
    <w:rsid w:val="6965D62D"/>
    <w:rsid w:val="6B36E989"/>
    <w:rsid w:val="6B9F8784"/>
    <w:rsid w:val="6BF30B15"/>
    <w:rsid w:val="6C5F4202"/>
    <w:rsid w:val="6E17AD77"/>
    <w:rsid w:val="71C9350F"/>
    <w:rsid w:val="7366E4E3"/>
    <w:rsid w:val="738FB1EA"/>
    <w:rsid w:val="74F1097C"/>
    <w:rsid w:val="75820867"/>
    <w:rsid w:val="773331EC"/>
    <w:rsid w:val="780B8EB3"/>
    <w:rsid w:val="79EA8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9A9133"/>
  <w15:chartTrackingRefBased/>
  <w15:docId w15:val="{6D50F54A-13CD-4D54-BA5A-D6928318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30F"/>
  </w:style>
  <w:style w:type="paragraph" w:styleId="Footer">
    <w:name w:val="footer"/>
    <w:basedOn w:val="Normal"/>
    <w:link w:val="FooterChar"/>
    <w:uiPriority w:val="99"/>
    <w:unhideWhenUsed/>
    <w:rsid w:val="00512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30F"/>
  </w:style>
  <w:style w:type="paragraph" w:styleId="BalloonText">
    <w:name w:val="Balloon Text"/>
    <w:basedOn w:val="Normal"/>
    <w:link w:val="BalloonTextChar"/>
    <w:uiPriority w:val="99"/>
    <w:semiHidden/>
    <w:unhideWhenUsed/>
    <w:rsid w:val="000F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576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5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20796-c52d-403b-bbb8-e847dfa17c0c">
      <Terms xmlns="http://schemas.microsoft.com/office/infopath/2007/PartnerControls"/>
    </lcf76f155ced4ddcb4097134ff3c332f>
    <TaxCatchAll xmlns="61efec54-631b-4809-9a44-34f577e15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A41615EC3547A021AD83ACA55874" ma:contentTypeVersion="17" ma:contentTypeDescription="Create a new document." ma:contentTypeScope="" ma:versionID="0c961091b3c0d4ec1154fecb0952e4ec">
  <xsd:schema xmlns:xsd="http://www.w3.org/2001/XMLSchema" xmlns:xs="http://www.w3.org/2001/XMLSchema" xmlns:p="http://schemas.microsoft.com/office/2006/metadata/properties" xmlns:ns2="a1220796-c52d-403b-bbb8-e847dfa17c0c" xmlns:ns3="61efec54-631b-4809-9a44-34f577e15927" targetNamespace="http://schemas.microsoft.com/office/2006/metadata/properties" ma:root="true" ma:fieldsID="dd447698713a88335d82a196a4a2e771" ns2:_="" ns3:_="">
    <xsd:import namespace="a1220796-c52d-403b-bbb8-e847dfa17c0c"/>
    <xsd:import namespace="61efec54-631b-4809-9a44-34f577e15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796-c52d-403b-bbb8-e847dfa17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5a8395-154b-4601-9407-5d596ce9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fec54-631b-4809-9a44-34f577e159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20a4c2-c520-469e-bb96-295dca6c14a8}" ma:internalName="TaxCatchAll" ma:showField="CatchAllData" ma:web="61efec54-631b-4809-9a44-34f577e15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3BD61-E7D6-4568-BF84-FF5372249EC4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1220796-c52d-403b-bbb8-e847dfa17c0c"/>
    <ds:schemaRef ds:uri="http://purl.org/dc/elements/1.1/"/>
    <ds:schemaRef ds:uri="61efec54-631b-4809-9a44-34f577e1592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DDF7F7-E0C9-4986-A694-D81F40E06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A849E-05CD-45DD-A9BB-FD337757D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796-c52d-403b-bbb8-e847dfa17c0c"/>
    <ds:schemaRef ds:uri="61efec54-631b-4809-9a44-34f577e15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869</Words>
  <Characters>4629</Characters>
  <Application>Microsoft Office Word</Application>
  <DocSecurity>0</DocSecurity>
  <Lines>257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atkins</dc:creator>
  <cp:keywords/>
  <dc:description/>
  <cp:lastModifiedBy>fiona lee</cp:lastModifiedBy>
  <cp:revision>6</cp:revision>
  <cp:lastPrinted>2020-03-09T14:41:00Z</cp:lastPrinted>
  <dcterms:created xsi:type="dcterms:W3CDTF">2020-08-27T08:48:00Z</dcterms:created>
  <dcterms:modified xsi:type="dcterms:W3CDTF">2023-03-07T16:54:00Z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0x010100B07613DC0BD73C49880D132F3D8E617F</vt:lpwstr>
  </property>
</Properties>
</file>