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495654" w14:textId="61F3446D" w:rsidR="00DD2E24" w:rsidRDefault="00525A06">
      <w:pPr>
        <w:rPr>
          <w:rFonts w:ascii="Calibri" w:eastAsia="Franklin Gothic Book" w:hAnsi="Calibri" w:cs="Franklin Gothic Book"/>
          <w:b/>
          <w:bCs/>
          <w:color w:val="0D0D0D"/>
          <w:sz w:val="22"/>
          <w:szCs w:val="22"/>
          <w:u w:color="0D0D0D"/>
        </w:rPr>
      </w:pPr>
      <w:r>
        <w:rPr>
          <w:noProof/>
        </w:rPr>
        <w:drawing>
          <wp:anchor distT="0" distB="0" distL="114300" distR="114300" simplePos="0" relativeHeight="251658240" behindDoc="1" locked="0" layoutInCell="1" allowOverlap="1" wp14:anchorId="4C94E529" wp14:editId="1A5036AB">
            <wp:simplePos x="0" y="0"/>
            <wp:positionH relativeFrom="column">
              <wp:posOffset>3056255</wp:posOffset>
            </wp:positionH>
            <wp:positionV relativeFrom="paragraph">
              <wp:posOffset>0</wp:posOffset>
            </wp:positionV>
            <wp:extent cx="990600" cy="990600"/>
            <wp:effectExtent l="0" t="0" r="0" b="0"/>
            <wp:wrapTight wrapText="bothSides">
              <wp:wrapPolygon edited="0">
                <wp:start x="0" y="0"/>
                <wp:lineTo x="0" y="21185"/>
                <wp:lineTo x="21185" y="21185"/>
                <wp:lineTo x="21185"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90600" cy="990600"/>
                    </a:xfrm>
                    <a:prstGeom prst="rect">
                      <a:avLst/>
                    </a:prstGeom>
                  </pic:spPr>
                </pic:pic>
              </a:graphicData>
            </a:graphic>
            <wp14:sizeRelH relativeFrom="page">
              <wp14:pctWidth>0</wp14:pctWidth>
            </wp14:sizeRelH>
            <wp14:sizeRelV relativeFrom="page">
              <wp14:pctHeight>0</wp14:pctHeight>
            </wp14:sizeRelV>
          </wp:anchor>
        </w:drawing>
      </w:r>
    </w:p>
    <w:p w14:paraId="3F81BFF7" w14:textId="77777777" w:rsidR="007B5EAD" w:rsidRDefault="007B5EAD" w:rsidP="00DD2E24">
      <w:pPr>
        <w:jc w:val="center"/>
        <w:rPr>
          <w:rFonts w:ascii="Calibri" w:eastAsia="Franklin Gothic Book" w:hAnsi="Calibri" w:cs="Franklin Gothic Book"/>
          <w:b/>
          <w:bCs/>
          <w:color w:val="0D0D0D"/>
          <w:sz w:val="28"/>
          <w:szCs w:val="28"/>
          <w:u w:color="0D0D0D"/>
          <w:lang w:val="en-US" w:eastAsia="en-GB"/>
        </w:rPr>
      </w:pPr>
    </w:p>
    <w:p w14:paraId="4E409ACA" w14:textId="77777777" w:rsidR="007B5EAD" w:rsidRDefault="007B5EAD" w:rsidP="00DD2E24">
      <w:pPr>
        <w:jc w:val="center"/>
        <w:rPr>
          <w:rFonts w:ascii="Calibri" w:eastAsia="Franklin Gothic Book" w:hAnsi="Calibri" w:cs="Franklin Gothic Book"/>
          <w:b/>
          <w:bCs/>
          <w:color w:val="0D0D0D"/>
          <w:sz w:val="28"/>
          <w:szCs w:val="28"/>
          <w:u w:color="0D0D0D"/>
          <w:lang w:val="en-US" w:eastAsia="en-GB"/>
        </w:rPr>
      </w:pPr>
    </w:p>
    <w:p w14:paraId="1F7F186B" w14:textId="77777777" w:rsidR="007B5EAD" w:rsidRDefault="007B5EAD" w:rsidP="00DD2E24">
      <w:pPr>
        <w:jc w:val="center"/>
        <w:rPr>
          <w:rFonts w:ascii="Calibri" w:eastAsia="Franklin Gothic Book" w:hAnsi="Calibri" w:cs="Franklin Gothic Book"/>
          <w:b/>
          <w:bCs/>
          <w:color w:val="0D0D0D"/>
          <w:sz w:val="28"/>
          <w:szCs w:val="28"/>
          <w:u w:color="0D0D0D"/>
          <w:lang w:val="en-US" w:eastAsia="en-GB"/>
        </w:rPr>
      </w:pPr>
    </w:p>
    <w:p w14:paraId="300768BD" w14:textId="77777777" w:rsidR="00913E55" w:rsidRDefault="00913E55" w:rsidP="00525A0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jc w:val="center"/>
        <w:rPr>
          <w:rFonts w:ascii="Calibri" w:eastAsia="Calibri" w:hAnsi="Calibri"/>
          <w:b/>
          <w:szCs w:val="22"/>
          <w:bdr w:val="none" w:sz="0" w:space="0" w:color="auto"/>
        </w:rPr>
      </w:pPr>
    </w:p>
    <w:p w14:paraId="69D87CF6" w14:textId="51E74323" w:rsidR="00CB1577" w:rsidRPr="00CB1577" w:rsidRDefault="00CB1577" w:rsidP="00525A0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jc w:val="center"/>
        <w:rPr>
          <w:rFonts w:ascii="Calibri" w:eastAsia="Calibri" w:hAnsi="Calibri"/>
          <w:b/>
          <w:szCs w:val="22"/>
          <w:bdr w:val="none" w:sz="0" w:space="0" w:color="auto"/>
        </w:rPr>
      </w:pPr>
      <w:bookmarkStart w:id="0" w:name="_GoBack"/>
      <w:bookmarkEnd w:id="0"/>
      <w:r w:rsidRPr="00CB1577">
        <w:rPr>
          <w:rFonts w:ascii="Calibri" w:eastAsia="Calibri" w:hAnsi="Calibri"/>
          <w:b/>
          <w:szCs w:val="22"/>
          <w:bdr w:val="none" w:sz="0" w:space="0" w:color="auto"/>
        </w:rPr>
        <w:t>Privacy notice for governors, trustees and other volunteers</w:t>
      </w:r>
    </w:p>
    <w:p w14:paraId="313EDD22" w14:textId="4DDD99F8" w:rsidR="00CB1577" w:rsidRPr="00CB1577" w:rsidRDefault="00CB1577" w:rsidP="00CB15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rPr>
          <w:rFonts w:ascii="Calibri" w:eastAsia="Calibri" w:hAnsi="Calibri"/>
          <w:sz w:val="22"/>
          <w:szCs w:val="22"/>
          <w:bdr w:val="none" w:sz="0" w:space="0" w:color="auto"/>
        </w:rPr>
      </w:pPr>
      <w:r w:rsidRPr="00CB1577">
        <w:rPr>
          <w:rFonts w:ascii="Calibri" w:eastAsia="Calibri" w:hAnsi="Calibri"/>
          <w:sz w:val="22"/>
          <w:szCs w:val="22"/>
          <w:bdr w:val="none" w:sz="0" w:space="0" w:color="auto"/>
        </w:rPr>
        <w:t xml:space="preserve">Under data protection law, individuals have a right to be informed about how the </w:t>
      </w:r>
      <w:r w:rsidR="00525A06">
        <w:rPr>
          <w:rFonts w:ascii="Calibri" w:eastAsia="Calibri" w:hAnsi="Calibri"/>
          <w:sz w:val="22"/>
          <w:szCs w:val="22"/>
          <w:bdr w:val="none" w:sz="0" w:space="0" w:color="auto"/>
        </w:rPr>
        <w:t>school</w:t>
      </w:r>
      <w:r w:rsidRPr="00CB1577">
        <w:rPr>
          <w:rFonts w:ascii="Calibri" w:eastAsia="Calibri" w:hAnsi="Calibri"/>
          <w:sz w:val="22"/>
          <w:szCs w:val="22"/>
          <w:bdr w:val="none" w:sz="0" w:space="0" w:color="auto"/>
        </w:rPr>
        <w:t xml:space="preserve"> uses any</w:t>
      </w:r>
      <w:r>
        <w:rPr>
          <w:rFonts w:ascii="Calibri" w:eastAsia="Calibri" w:hAnsi="Calibri"/>
          <w:sz w:val="22"/>
          <w:szCs w:val="22"/>
          <w:bdr w:val="none" w:sz="0" w:space="0" w:color="auto"/>
        </w:rPr>
        <w:t xml:space="preserve"> </w:t>
      </w:r>
      <w:r w:rsidRPr="00CB1577">
        <w:rPr>
          <w:rFonts w:ascii="Calibri" w:eastAsia="Calibri" w:hAnsi="Calibri"/>
          <w:sz w:val="22"/>
          <w:szCs w:val="22"/>
          <w:bdr w:val="none" w:sz="0" w:space="0" w:color="auto"/>
        </w:rPr>
        <w:t>personal data we hold about them. We comply with this right by providing ‘privacy notices’</w:t>
      </w:r>
      <w:r>
        <w:rPr>
          <w:rFonts w:ascii="Calibri" w:eastAsia="Calibri" w:hAnsi="Calibri"/>
          <w:sz w:val="22"/>
          <w:szCs w:val="22"/>
          <w:bdr w:val="none" w:sz="0" w:space="0" w:color="auto"/>
        </w:rPr>
        <w:t xml:space="preserve"> </w:t>
      </w:r>
      <w:r w:rsidRPr="00CB1577">
        <w:rPr>
          <w:rFonts w:ascii="Calibri" w:eastAsia="Calibri" w:hAnsi="Calibri"/>
          <w:sz w:val="22"/>
          <w:szCs w:val="22"/>
          <w:bdr w:val="none" w:sz="0" w:space="0" w:color="auto"/>
        </w:rPr>
        <w:t>(sometimes called ‘fair processing notices’) to individuals where we are processing their personal</w:t>
      </w:r>
      <w:r>
        <w:rPr>
          <w:rFonts w:ascii="Calibri" w:eastAsia="Calibri" w:hAnsi="Calibri"/>
          <w:sz w:val="22"/>
          <w:szCs w:val="22"/>
          <w:bdr w:val="none" w:sz="0" w:space="0" w:color="auto"/>
        </w:rPr>
        <w:t xml:space="preserve"> </w:t>
      </w:r>
      <w:r w:rsidRPr="00CB1577">
        <w:rPr>
          <w:rFonts w:ascii="Calibri" w:eastAsia="Calibri" w:hAnsi="Calibri"/>
          <w:sz w:val="22"/>
          <w:szCs w:val="22"/>
          <w:bdr w:val="none" w:sz="0" w:space="0" w:color="auto"/>
        </w:rPr>
        <w:t>data.</w:t>
      </w:r>
    </w:p>
    <w:p w14:paraId="53B62D2E" w14:textId="77777777" w:rsidR="00CB1577" w:rsidRPr="00CB1577" w:rsidRDefault="00CB1577" w:rsidP="00CB15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rPr>
          <w:rFonts w:ascii="Calibri" w:eastAsia="Calibri" w:hAnsi="Calibri"/>
          <w:sz w:val="22"/>
          <w:szCs w:val="22"/>
          <w:bdr w:val="none" w:sz="0" w:space="0" w:color="auto"/>
        </w:rPr>
      </w:pPr>
      <w:r w:rsidRPr="00CB1577">
        <w:rPr>
          <w:rFonts w:ascii="Calibri" w:eastAsia="Calibri" w:hAnsi="Calibri"/>
          <w:sz w:val="22"/>
          <w:szCs w:val="22"/>
          <w:bdr w:val="none" w:sz="0" w:space="0" w:color="auto"/>
        </w:rPr>
        <w:t>This privacy notice explains how we collect, store and use personal data about individuals working</w:t>
      </w:r>
      <w:r>
        <w:rPr>
          <w:rFonts w:ascii="Calibri" w:eastAsia="Calibri" w:hAnsi="Calibri"/>
          <w:sz w:val="22"/>
          <w:szCs w:val="22"/>
          <w:bdr w:val="none" w:sz="0" w:space="0" w:color="auto"/>
        </w:rPr>
        <w:t xml:space="preserve"> </w:t>
      </w:r>
      <w:r w:rsidRPr="00CB1577">
        <w:rPr>
          <w:rFonts w:ascii="Calibri" w:eastAsia="Calibri" w:hAnsi="Calibri"/>
          <w:sz w:val="22"/>
          <w:szCs w:val="22"/>
          <w:bdr w:val="none" w:sz="0" w:space="0" w:color="auto"/>
        </w:rPr>
        <w:t>with the schools or the trust in a voluntary capacity, including governors and trustees.</w:t>
      </w:r>
    </w:p>
    <w:p w14:paraId="3658449A" w14:textId="77777777" w:rsidR="00310D8B" w:rsidRDefault="00310D8B" w:rsidP="00310D8B">
      <w:pPr>
        <w:spacing w:before="120" w:after="120"/>
        <w:rPr>
          <w:rFonts w:ascii="Calibri" w:hAnsi="Calibri" w:cs="Calibri"/>
          <w:i/>
          <w:sz w:val="22"/>
          <w:szCs w:val="22"/>
        </w:rPr>
      </w:pPr>
      <w:r>
        <w:rPr>
          <w:rFonts w:ascii="Calibri" w:hAnsi="Calibri" w:cs="Calibri"/>
          <w:sz w:val="22"/>
          <w:szCs w:val="22"/>
        </w:rPr>
        <w:t xml:space="preserve">We, </w:t>
      </w:r>
      <w:proofErr w:type="spellStart"/>
      <w:r>
        <w:rPr>
          <w:rFonts w:ascii="Calibri" w:hAnsi="Calibri" w:cs="Calibri"/>
          <w:sz w:val="22"/>
          <w:szCs w:val="22"/>
        </w:rPr>
        <w:t>Crossflatts</w:t>
      </w:r>
      <w:proofErr w:type="spellEnd"/>
      <w:r>
        <w:rPr>
          <w:rFonts w:ascii="Calibri" w:hAnsi="Calibri" w:cs="Calibri"/>
          <w:sz w:val="22"/>
          <w:szCs w:val="22"/>
        </w:rPr>
        <w:t xml:space="preserve"> Primary School are the ‘data controller’ for the purposes of data protection law.</w:t>
      </w:r>
    </w:p>
    <w:p w14:paraId="734C993D" w14:textId="16E89B90" w:rsidR="00310D8B" w:rsidRDefault="00310D8B" w:rsidP="00310D8B">
      <w:pPr>
        <w:spacing w:before="120" w:after="120"/>
        <w:rPr>
          <w:rFonts w:ascii="Calibri" w:hAnsi="Calibri" w:cs="Calibri"/>
          <w:sz w:val="22"/>
          <w:szCs w:val="22"/>
        </w:rPr>
      </w:pPr>
      <w:r>
        <w:rPr>
          <w:rFonts w:ascii="Calibri" w:hAnsi="Calibri" w:cs="Calibri"/>
          <w:sz w:val="22"/>
          <w:szCs w:val="22"/>
        </w:rPr>
        <w:t>Our named school contact is Katy Sugden. Our data protection officer is Ben Cain who provides independent assurance is provided by SAM People, who can be contact on 012</w:t>
      </w:r>
      <w:r w:rsidR="00772188">
        <w:rPr>
          <w:rFonts w:ascii="Calibri" w:hAnsi="Calibri" w:cs="Calibri"/>
          <w:sz w:val="22"/>
          <w:szCs w:val="22"/>
        </w:rPr>
        <w:t>7</w:t>
      </w:r>
      <w:r>
        <w:rPr>
          <w:rFonts w:ascii="Calibri" w:hAnsi="Calibri" w:cs="Calibri"/>
          <w:sz w:val="22"/>
          <w:szCs w:val="22"/>
        </w:rPr>
        <w:t xml:space="preserve">4 907319 or by email:  </w:t>
      </w:r>
      <w:hyperlink r:id="rId12" w:history="1">
        <w:r>
          <w:rPr>
            <w:rStyle w:val="Hyperlink"/>
            <w:rFonts w:ascii="Calibri" w:hAnsi="Calibri" w:cs="Calibri"/>
            <w:color w:val="000000"/>
            <w:sz w:val="22"/>
            <w:szCs w:val="22"/>
            <w:u w:val="none"/>
          </w:rPr>
          <w:t>dpo@feps.co.uk</w:t>
        </w:r>
      </w:hyperlink>
    </w:p>
    <w:p w14:paraId="039F15A5" w14:textId="77777777" w:rsidR="00CB1577" w:rsidRPr="00CB1577" w:rsidRDefault="00CB1577" w:rsidP="00CB15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rPr>
          <w:rFonts w:ascii="Calibri" w:eastAsia="Calibri" w:hAnsi="Calibri"/>
          <w:b/>
          <w:sz w:val="22"/>
          <w:szCs w:val="22"/>
          <w:bdr w:val="none" w:sz="0" w:space="0" w:color="auto"/>
        </w:rPr>
      </w:pPr>
      <w:r w:rsidRPr="00CB1577">
        <w:rPr>
          <w:rFonts w:ascii="Calibri" w:eastAsia="Calibri" w:hAnsi="Calibri"/>
          <w:b/>
          <w:sz w:val="22"/>
          <w:szCs w:val="22"/>
          <w:bdr w:val="none" w:sz="0" w:space="0" w:color="auto"/>
        </w:rPr>
        <w:t>The personal data we hold</w:t>
      </w:r>
    </w:p>
    <w:p w14:paraId="090E06B4" w14:textId="6382759E" w:rsidR="00CB1577" w:rsidRPr="00CB1577" w:rsidRDefault="00CB1577" w:rsidP="00CB15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rPr>
          <w:rFonts w:ascii="Calibri" w:eastAsia="Calibri" w:hAnsi="Calibri"/>
          <w:sz w:val="22"/>
          <w:szCs w:val="22"/>
          <w:bdr w:val="none" w:sz="0" w:space="0" w:color="auto"/>
        </w:rPr>
      </w:pPr>
      <w:r w:rsidRPr="00CB1577">
        <w:rPr>
          <w:rFonts w:ascii="Calibri" w:eastAsia="Calibri" w:hAnsi="Calibri"/>
          <w:sz w:val="22"/>
          <w:szCs w:val="22"/>
          <w:bdr w:val="none" w:sz="0" w:space="0" w:color="auto"/>
        </w:rPr>
        <w:t xml:space="preserve">We process data relating to those volunteering at our </w:t>
      </w:r>
      <w:r w:rsidR="00310D8B">
        <w:rPr>
          <w:rFonts w:ascii="Calibri" w:eastAsia="Calibri" w:hAnsi="Calibri"/>
          <w:sz w:val="22"/>
          <w:szCs w:val="22"/>
          <w:bdr w:val="none" w:sz="0" w:space="0" w:color="auto"/>
        </w:rPr>
        <w:t>school.</w:t>
      </w:r>
      <w:r w:rsidRPr="00CB1577">
        <w:rPr>
          <w:rFonts w:ascii="Calibri" w:eastAsia="Calibri" w:hAnsi="Calibri"/>
          <w:sz w:val="22"/>
          <w:szCs w:val="22"/>
          <w:bdr w:val="none" w:sz="0" w:space="0" w:color="auto"/>
        </w:rPr>
        <w:t xml:space="preserve"> Personal data that we</w:t>
      </w:r>
      <w:r>
        <w:rPr>
          <w:rFonts w:ascii="Calibri" w:eastAsia="Calibri" w:hAnsi="Calibri"/>
          <w:sz w:val="22"/>
          <w:szCs w:val="22"/>
          <w:bdr w:val="none" w:sz="0" w:space="0" w:color="auto"/>
        </w:rPr>
        <w:t xml:space="preserve"> </w:t>
      </w:r>
      <w:r w:rsidRPr="00CB1577">
        <w:rPr>
          <w:rFonts w:ascii="Calibri" w:eastAsia="Calibri" w:hAnsi="Calibri"/>
          <w:sz w:val="22"/>
          <w:szCs w:val="22"/>
          <w:bdr w:val="none" w:sz="0" w:space="0" w:color="auto"/>
        </w:rPr>
        <w:t>may collect, use, store and share (when appropriate) about you includes, but is not restricted to:</w:t>
      </w:r>
    </w:p>
    <w:p w14:paraId="7A23DDDC" w14:textId="77777777" w:rsidR="00CB1577" w:rsidRPr="00CB1577" w:rsidRDefault="00CB1577" w:rsidP="001D5BA7">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bdr w:val="none" w:sz="0" w:space="0" w:color="auto"/>
        </w:rPr>
      </w:pPr>
      <w:r w:rsidRPr="00CB1577">
        <w:rPr>
          <w:bdr w:val="none" w:sz="0" w:space="0" w:color="auto"/>
        </w:rPr>
        <w:t>Contact details</w:t>
      </w:r>
    </w:p>
    <w:p w14:paraId="4D034326" w14:textId="77777777" w:rsidR="00CB1577" w:rsidRPr="00CB1577" w:rsidRDefault="00CB1577" w:rsidP="001D5BA7">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bdr w:val="none" w:sz="0" w:space="0" w:color="auto"/>
        </w:rPr>
      </w:pPr>
      <w:r w:rsidRPr="00CB1577">
        <w:rPr>
          <w:bdr w:val="none" w:sz="0" w:space="0" w:color="auto"/>
        </w:rPr>
        <w:t>References</w:t>
      </w:r>
    </w:p>
    <w:p w14:paraId="1133D6F5" w14:textId="77777777" w:rsidR="00CB1577" w:rsidRPr="00CB1577" w:rsidRDefault="00CB1577" w:rsidP="001D5BA7">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bdr w:val="none" w:sz="0" w:space="0" w:color="auto"/>
        </w:rPr>
      </w:pPr>
      <w:r w:rsidRPr="00CB1577">
        <w:rPr>
          <w:bdr w:val="none" w:sz="0" w:space="0" w:color="auto"/>
        </w:rPr>
        <w:t>Evidence of qualifications</w:t>
      </w:r>
    </w:p>
    <w:p w14:paraId="0CCA39CB" w14:textId="77777777" w:rsidR="00CB1577" w:rsidRPr="00CB1577" w:rsidRDefault="00CB1577" w:rsidP="001D5BA7">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bdr w:val="none" w:sz="0" w:space="0" w:color="auto"/>
        </w:rPr>
      </w:pPr>
      <w:r w:rsidRPr="00CB1577">
        <w:rPr>
          <w:bdr w:val="none" w:sz="0" w:space="0" w:color="auto"/>
        </w:rPr>
        <w:t>Employment details</w:t>
      </w:r>
    </w:p>
    <w:p w14:paraId="4517CA7B" w14:textId="77777777" w:rsidR="00CB1577" w:rsidRPr="00CB1577" w:rsidRDefault="00CB1577" w:rsidP="001D5BA7">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bdr w:val="none" w:sz="0" w:space="0" w:color="auto"/>
        </w:rPr>
      </w:pPr>
      <w:r w:rsidRPr="00CB1577">
        <w:rPr>
          <w:bdr w:val="none" w:sz="0" w:space="0" w:color="auto"/>
        </w:rPr>
        <w:t>Information about business and pecuniary interests</w:t>
      </w:r>
    </w:p>
    <w:p w14:paraId="3CBFB131" w14:textId="77777777" w:rsidR="00CB1577" w:rsidRPr="00CB1577" w:rsidRDefault="00CB1577" w:rsidP="00CB15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rPr>
          <w:rFonts w:ascii="Calibri" w:eastAsia="Calibri" w:hAnsi="Calibri"/>
          <w:sz w:val="22"/>
          <w:szCs w:val="22"/>
          <w:bdr w:val="none" w:sz="0" w:space="0" w:color="auto"/>
        </w:rPr>
      </w:pPr>
      <w:r w:rsidRPr="00CB1577">
        <w:rPr>
          <w:rFonts w:ascii="Calibri" w:eastAsia="Calibri" w:hAnsi="Calibri"/>
          <w:sz w:val="22"/>
          <w:szCs w:val="22"/>
          <w:bdr w:val="none" w:sz="0" w:space="0" w:color="auto"/>
        </w:rPr>
        <w:t>We may also collect, store and use information about you that falls into “special categories” of more</w:t>
      </w:r>
      <w:r>
        <w:rPr>
          <w:rFonts w:ascii="Calibri" w:eastAsia="Calibri" w:hAnsi="Calibri"/>
          <w:sz w:val="22"/>
          <w:szCs w:val="22"/>
          <w:bdr w:val="none" w:sz="0" w:space="0" w:color="auto"/>
        </w:rPr>
        <w:t xml:space="preserve"> </w:t>
      </w:r>
      <w:r w:rsidRPr="00CB1577">
        <w:rPr>
          <w:rFonts w:ascii="Calibri" w:eastAsia="Calibri" w:hAnsi="Calibri"/>
          <w:sz w:val="22"/>
          <w:szCs w:val="22"/>
          <w:bdr w:val="none" w:sz="0" w:space="0" w:color="auto"/>
        </w:rPr>
        <w:t>sensitive personal data. This may include information about (where applicable):</w:t>
      </w:r>
    </w:p>
    <w:p w14:paraId="20FD7CD8" w14:textId="77777777" w:rsidR="00CB1577" w:rsidRPr="00CB1577" w:rsidRDefault="00CB1577" w:rsidP="001D5BA7">
      <w:pPr>
        <w:pStyle w:val="ListParagraph"/>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bdr w:val="none" w:sz="0" w:space="0" w:color="auto"/>
        </w:rPr>
      </w:pPr>
      <w:r w:rsidRPr="00CB1577">
        <w:rPr>
          <w:bdr w:val="none" w:sz="0" w:space="0" w:color="auto"/>
        </w:rPr>
        <w:t>Race, ethnicity, religious beliefs, sexual orientation and political opinions</w:t>
      </w:r>
    </w:p>
    <w:p w14:paraId="37AB2E5B" w14:textId="77777777" w:rsidR="00CB1577" w:rsidRPr="00CB1577" w:rsidRDefault="00CB1577" w:rsidP="001D5BA7">
      <w:pPr>
        <w:pStyle w:val="ListParagraph"/>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bdr w:val="none" w:sz="0" w:space="0" w:color="auto"/>
        </w:rPr>
      </w:pPr>
      <w:r w:rsidRPr="00CB1577">
        <w:rPr>
          <w:bdr w:val="none" w:sz="0" w:space="0" w:color="auto"/>
        </w:rPr>
        <w:t>Disability and access requirements</w:t>
      </w:r>
    </w:p>
    <w:p w14:paraId="48154FF0" w14:textId="77777777" w:rsidR="00CB1577" w:rsidRPr="00CB1577" w:rsidRDefault="00CB1577" w:rsidP="00CB15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rPr>
          <w:rFonts w:ascii="Calibri" w:eastAsia="Calibri" w:hAnsi="Calibri"/>
          <w:b/>
          <w:sz w:val="22"/>
          <w:szCs w:val="22"/>
          <w:bdr w:val="none" w:sz="0" w:space="0" w:color="auto"/>
        </w:rPr>
      </w:pPr>
      <w:r w:rsidRPr="00CB1577">
        <w:rPr>
          <w:rFonts w:ascii="Calibri" w:eastAsia="Calibri" w:hAnsi="Calibri"/>
          <w:b/>
          <w:sz w:val="22"/>
          <w:szCs w:val="22"/>
          <w:bdr w:val="none" w:sz="0" w:space="0" w:color="auto"/>
        </w:rPr>
        <w:t>Why we use this data</w:t>
      </w:r>
    </w:p>
    <w:p w14:paraId="74A87DBB" w14:textId="5131DE45" w:rsidR="00CB1577" w:rsidRPr="00CB1577" w:rsidRDefault="00CB1577" w:rsidP="00CB15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rPr>
          <w:rFonts w:ascii="Calibri" w:eastAsia="Calibri" w:hAnsi="Calibri"/>
          <w:sz w:val="22"/>
          <w:szCs w:val="22"/>
          <w:bdr w:val="none" w:sz="0" w:space="0" w:color="auto"/>
        </w:rPr>
      </w:pPr>
      <w:r w:rsidRPr="00CB1577">
        <w:rPr>
          <w:rFonts w:ascii="Calibri" w:eastAsia="Calibri" w:hAnsi="Calibri"/>
          <w:sz w:val="22"/>
          <w:szCs w:val="22"/>
          <w:bdr w:val="none" w:sz="0" w:space="0" w:color="auto"/>
        </w:rPr>
        <w:t xml:space="preserve">The purpose of processing this data is to support the </w:t>
      </w:r>
      <w:r w:rsidR="00310D8B">
        <w:rPr>
          <w:rFonts w:ascii="Calibri" w:eastAsia="Calibri" w:hAnsi="Calibri"/>
          <w:sz w:val="22"/>
          <w:szCs w:val="22"/>
          <w:bdr w:val="none" w:sz="0" w:space="0" w:color="auto"/>
        </w:rPr>
        <w:t>school</w:t>
      </w:r>
      <w:r w:rsidR="001D5BA7">
        <w:rPr>
          <w:rFonts w:ascii="Calibri" w:eastAsia="Calibri" w:hAnsi="Calibri"/>
          <w:sz w:val="22"/>
          <w:szCs w:val="22"/>
          <w:bdr w:val="none" w:sz="0" w:space="0" w:color="auto"/>
        </w:rPr>
        <w:t xml:space="preserve"> </w:t>
      </w:r>
      <w:r w:rsidRPr="00CB1577">
        <w:rPr>
          <w:rFonts w:ascii="Calibri" w:eastAsia="Calibri" w:hAnsi="Calibri"/>
          <w:sz w:val="22"/>
          <w:szCs w:val="22"/>
          <w:bdr w:val="none" w:sz="0" w:space="0" w:color="auto"/>
        </w:rPr>
        <w:t>to:</w:t>
      </w:r>
    </w:p>
    <w:p w14:paraId="7EEC5D13" w14:textId="77777777" w:rsidR="00CB1577" w:rsidRPr="00CB1577" w:rsidRDefault="00CB1577" w:rsidP="001D5BA7">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bdr w:val="none" w:sz="0" w:space="0" w:color="auto"/>
        </w:rPr>
      </w:pPr>
      <w:r w:rsidRPr="00CB1577">
        <w:rPr>
          <w:bdr w:val="none" w:sz="0" w:space="0" w:color="auto"/>
        </w:rPr>
        <w:t>Establish and maintain effective governance</w:t>
      </w:r>
    </w:p>
    <w:p w14:paraId="4CBBA2B4" w14:textId="77777777" w:rsidR="00CB1577" w:rsidRPr="00CB1577" w:rsidRDefault="00CB1577" w:rsidP="001D5BA7">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bdr w:val="none" w:sz="0" w:space="0" w:color="auto"/>
        </w:rPr>
      </w:pPr>
      <w:r w:rsidRPr="00CB1577">
        <w:rPr>
          <w:bdr w:val="none" w:sz="0" w:space="0" w:color="auto"/>
        </w:rPr>
        <w:t>Meet statutory obligations for publishing and sharing governors’ and trustees’ details</w:t>
      </w:r>
    </w:p>
    <w:p w14:paraId="555DB685" w14:textId="77777777" w:rsidR="00CB1577" w:rsidRPr="00CB1577" w:rsidRDefault="00CB1577" w:rsidP="001D5BA7">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bdr w:val="none" w:sz="0" w:space="0" w:color="auto"/>
        </w:rPr>
      </w:pPr>
      <w:r w:rsidRPr="00CB1577">
        <w:rPr>
          <w:bdr w:val="none" w:sz="0" w:space="0" w:color="auto"/>
        </w:rPr>
        <w:t>Facilitate safe recruitment, as part of our safeguarding obligations towards pupils</w:t>
      </w:r>
    </w:p>
    <w:p w14:paraId="072FF213" w14:textId="77777777" w:rsidR="00CB1577" w:rsidRPr="00CB1577" w:rsidRDefault="00CB1577" w:rsidP="001D5BA7">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bdr w:val="none" w:sz="0" w:space="0" w:color="auto"/>
        </w:rPr>
      </w:pPr>
      <w:r w:rsidRPr="00CB1577">
        <w:rPr>
          <w:bdr w:val="none" w:sz="0" w:space="0" w:color="auto"/>
        </w:rPr>
        <w:t>Undertake equalities monitoring</w:t>
      </w:r>
    </w:p>
    <w:p w14:paraId="556669A4" w14:textId="77777777" w:rsidR="00CB1577" w:rsidRPr="00CB1577" w:rsidRDefault="00CB1577" w:rsidP="001D5BA7">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bdr w:val="none" w:sz="0" w:space="0" w:color="auto"/>
        </w:rPr>
      </w:pPr>
      <w:r w:rsidRPr="00CB1577">
        <w:rPr>
          <w:bdr w:val="none" w:sz="0" w:space="0" w:color="auto"/>
        </w:rPr>
        <w:t>Ensure that appropriate access arrangements can be provided for volunteers who require</w:t>
      </w:r>
    </w:p>
    <w:p w14:paraId="54EF8EE5" w14:textId="77777777" w:rsidR="00CB1577" w:rsidRPr="00A76BDB" w:rsidRDefault="00CB1577" w:rsidP="00A76BDB">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927" w:firstLine="0"/>
        <w:contextualSpacing/>
        <w:rPr>
          <w:bdr w:val="none" w:sz="0" w:space="0" w:color="auto"/>
        </w:rPr>
      </w:pPr>
      <w:r w:rsidRPr="00A76BDB">
        <w:rPr>
          <w:bdr w:val="none" w:sz="0" w:space="0" w:color="auto"/>
        </w:rPr>
        <w:t>them</w:t>
      </w:r>
    </w:p>
    <w:p w14:paraId="0549CAA0" w14:textId="77777777" w:rsidR="00CB1577" w:rsidRPr="00CB1577" w:rsidRDefault="00CB1577" w:rsidP="00CB15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rPr>
          <w:rFonts w:ascii="Calibri" w:eastAsia="Calibri" w:hAnsi="Calibri"/>
          <w:b/>
          <w:sz w:val="22"/>
          <w:szCs w:val="22"/>
          <w:bdr w:val="none" w:sz="0" w:space="0" w:color="auto"/>
        </w:rPr>
      </w:pPr>
      <w:r w:rsidRPr="00CB1577">
        <w:rPr>
          <w:rFonts w:ascii="Calibri" w:eastAsia="Calibri" w:hAnsi="Calibri"/>
          <w:b/>
          <w:sz w:val="22"/>
          <w:szCs w:val="22"/>
          <w:bdr w:val="none" w:sz="0" w:space="0" w:color="auto"/>
        </w:rPr>
        <w:t>Our lawful basis for using this data</w:t>
      </w:r>
    </w:p>
    <w:p w14:paraId="7AEF1105" w14:textId="77777777" w:rsidR="00CB1577" w:rsidRPr="00CB1577" w:rsidRDefault="00CB1577" w:rsidP="00CB15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rPr>
          <w:rFonts w:ascii="Calibri" w:eastAsia="Calibri" w:hAnsi="Calibri"/>
          <w:sz w:val="22"/>
          <w:szCs w:val="22"/>
          <w:bdr w:val="none" w:sz="0" w:space="0" w:color="auto"/>
        </w:rPr>
      </w:pPr>
      <w:r w:rsidRPr="00CB1577">
        <w:rPr>
          <w:rFonts w:ascii="Calibri" w:eastAsia="Calibri" w:hAnsi="Calibri"/>
          <w:sz w:val="22"/>
          <w:szCs w:val="22"/>
          <w:bdr w:val="none" w:sz="0" w:space="0" w:color="auto"/>
        </w:rPr>
        <w:t>We only collect and use personal information about you when the law allows us to. Most commonly,</w:t>
      </w:r>
      <w:r>
        <w:rPr>
          <w:rFonts w:ascii="Calibri" w:eastAsia="Calibri" w:hAnsi="Calibri"/>
          <w:sz w:val="22"/>
          <w:szCs w:val="22"/>
          <w:bdr w:val="none" w:sz="0" w:space="0" w:color="auto"/>
        </w:rPr>
        <w:t xml:space="preserve"> </w:t>
      </w:r>
      <w:r w:rsidRPr="00CB1577">
        <w:rPr>
          <w:rFonts w:ascii="Calibri" w:eastAsia="Calibri" w:hAnsi="Calibri"/>
          <w:sz w:val="22"/>
          <w:szCs w:val="22"/>
          <w:bdr w:val="none" w:sz="0" w:space="0" w:color="auto"/>
        </w:rPr>
        <w:t>we use it where we need to:</w:t>
      </w:r>
    </w:p>
    <w:p w14:paraId="406CF629" w14:textId="77777777" w:rsidR="00CB1577" w:rsidRPr="00CB1577" w:rsidRDefault="00CB1577" w:rsidP="001D5BA7">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bdr w:val="none" w:sz="0" w:space="0" w:color="auto"/>
        </w:rPr>
      </w:pPr>
      <w:r w:rsidRPr="00CB1577">
        <w:rPr>
          <w:bdr w:val="none" w:sz="0" w:space="0" w:color="auto"/>
        </w:rPr>
        <w:t>Comply with a legal obligation</w:t>
      </w:r>
    </w:p>
    <w:p w14:paraId="2F2C5AC9" w14:textId="77777777" w:rsidR="00CB1577" w:rsidRPr="00CB1577" w:rsidRDefault="00CB1577" w:rsidP="001D5BA7">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bdr w:val="none" w:sz="0" w:space="0" w:color="auto"/>
        </w:rPr>
      </w:pPr>
      <w:r w:rsidRPr="00CB1577">
        <w:rPr>
          <w:bdr w:val="none" w:sz="0" w:space="0" w:color="auto"/>
        </w:rPr>
        <w:t>Carry out a task in the public interest</w:t>
      </w:r>
    </w:p>
    <w:p w14:paraId="53A3AD55" w14:textId="77777777" w:rsidR="00CB1577" w:rsidRPr="00CB1577" w:rsidRDefault="00CB1577" w:rsidP="00CB15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rPr>
          <w:rFonts w:ascii="Calibri" w:eastAsia="Calibri" w:hAnsi="Calibri"/>
          <w:sz w:val="22"/>
          <w:szCs w:val="22"/>
          <w:bdr w:val="none" w:sz="0" w:space="0" w:color="auto"/>
        </w:rPr>
      </w:pPr>
      <w:r w:rsidRPr="00CB1577">
        <w:rPr>
          <w:rFonts w:ascii="Calibri" w:eastAsia="Calibri" w:hAnsi="Calibri"/>
          <w:sz w:val="22"/>
          <w:szCs w:val="22"/>
          <w:bdr w:val="none" w:sz="0" w:space="0" w:color="auto"/>
        </w:rPr>
        <w:t xml:space="preserve">Less commonly, we may also use personal information about you </w:t>
      </w:r>
      <w:proofErr w:type="spellStart"/>
      <w:r w:rsidRPr="00CB1577">
        <w:rPr>
          <w:rFonts w:ascii="Calibri" w:eastAsia="Calibri" w:hAnsi="Calibri"/>
          <w:sz w:val="22"/>
          <w:szCs w:val="22"/>
          <w:bdr w:val="none" w:sz="0" w:space="0" w:color="auto"/>
        </w:rPr>
        <w:t>where</w:t>
      </w:r>
      <w:proofErr w:type="spellEnd"/>
      <w:r w:rsidRPr="00CB1577">
        <w:rPr>
          <w:rFonts w:ascii="Calibri" w:eastAsia="Calibri" w:hAnsi="Calibri"/>
          <w:sz w:val="22"/>
          <w:szCs w:val="22"/>
          <w:bdr w:val="none" w:sz="0" w:space="0" w:color="auto"/>
        </w:rPr>
        <w:t>:</w:t>
      </w:r>
    </w:p>
    <w:p w14:paraId="493D6753" w14:textId="77777777" w:rsidR="00CB1577" w:rsidRPr="00CB1577" w:rsidRDefault="00CB1577" w:rsidP="001D5BA7">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bdr w:val="none" w:sz="0" w:space="0" w:color="auto"/>
        </w:rPr>
      </w:pPr>
      <w:r w:rsidRPr="00CB1577">
        <w:rPr>
          <w:bdr w:val="none" w:sz="0" w:space="0" w:color="auto"/>
        </w:rPr>
        <w:t>You have given us consent to use it in a certain way</w:t>
      </w:r>
    </w:p>
    <w:p w14:paraId="53B1C600" w14:textId="77777777" w:rsidR="00CB1577" w:rsidRPr="00CB1577" w:rsidRDefault="00CB1577" w:rsidP="001D5BA7">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bdr w:val="none" w:sz="0" w:space="0" w:color="auto"/>
        </w:rPr>
      </w:pPr>
      <w:r w:rsidRPr="00CB1577">
        <w:rPr>
          <w:bdr w:val="none" w:sz="0" w:space="0" w:color="auto"/>
        </w:rPr>
        <w:lastRenderedPageBreak/>
        <w:t>We need to protect your vital interests (or someone else’s interests)</w:t>
      </w:r>
    </w:p>
    <w:p w14:paraId="6605C896" w14:textId="77777777" w:rsidR="00CB1577" w:rsidRPr="00CB1577" w:rsidRDefault="00CB1577" w:rsidP="00CB15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0" w:firstLine="567"/>
        <w:rPr>
          <w:rFonts w:ascii="Calibri" w:hAnsi="Calibri" w:cs="Calibri"/>
          <w:sz w:val="22"/>
          <w:bdr w:val="none" w:sz="0" w:space="0" w:color="auto"/>
        </w:rPr>
      </w:pPr>
      <w:r w:rsidRPr="00CB1577">
        <w:rPr>
          <w:rFonts w:ascii="Calibri" w:hAnsi="Calibri" w:cs="Calibri"/>
          <w:sz w:val="22"/>
          <w:bdr w:val="none" w:sz="0" w:space="0" w:color="auto"/>
        </w:rPr>
        <w:t>We have legitimate interests in processing the data – for example, where:</w:t>
      </w:r>
    </w:p>
    <w:p w14:paraId="06ED137D" w14:textId="77777777" w:rsidR="00CB1577" w:rsidRPr="00CB1577" w:rsidRDefault="00CB1577" w:rsidP="001D5BA7">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bdr w:val="none" w:sz="0" w:space="0" w:color="auto"/>
        </w:rPr>
      </w:pPr>
      <w:r w:rsidRPr="00CB1577">
        <w:rPr>
          <w:bdr w:val="none" w:sz="0" w:space="0" w:color="auto"/>
        </w:rPr>
        <w:t>clerking service providers require information to coordinate meetings and distribute</w:t>
      </w:r>
    </w:p>
    <w:p w14:paraId="50115297" w14:textId="77777777" w:rsidR="00CB1577" w:rsidRPr="00CB1577" w:rsidRDefault="00CB1577" w:rsidP="00CB1577">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080" w:firstLine="0"/>
        <w:contextualSpacing/>
        <w:rPr>
          <w:bdr w:val="none" w:sz="0" w:space="0" w:color="auto"/>
        </w:rPr>
      </w:pPr>
      <w:r w:rsidRPr="00CB1577">
        <w:rPr>
          <w:bdr w:val="none" w:sz="0" w:space="0" w:color="auto"/>
        </w:rPr>
        <w:t>information</w:t>
      </w:r>
    </w:p>
    <w:p w14:paraId="439A3CD4" w14:textId="0C7E8799" w:rsidR="00CB1577" w:rsidRPr="00CB1577" w:rsidRDefault="00CB1577" w:rsidP="001D5BA7">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bdr w:val="none" w:sz="0" w:space="0" w:color="auto"/>
        </w:rPr>
      </w:pPr>
      <w:r w:rsidRPr="00CB1577">
        <w:rPr>
          <w:bdr w:val="none" w:sz="0" w:space="0" w:color="auto"/>
        </w:rPr>
        <w:t xml:space="preserve">a </w:t>
      </w:r>
      <w:proofErr w:type="spellStart"/>
      <w:r w:rsidRPr="00CB1577">
        <w:rPr>
          <w:bdr w:val="none" w:sz="0" w:space="0" w:color="auto"/>
        </w:rPr>
        <w:t>centralised</w:t>
      </w:r>
      <w:proofErr w:type="spellEnd"/>
      <w:r w:rsidRPr="00CB1577">
        <w:rPr>
          <w:bdr w:val="none" w:sz="0" w:space="0" w:color="auto"/>
        </w:rPr>
        <w:t xml:space="preserve"> IT system is used for the coordination of governance activities </w:t>
      </w:r>
    </w:p>
    <w:p w14:paraId="4E98781D" w14:textId="77777777" w:rsidR="00CB1577" w:rsidRPr="00CB1577" w:rsidRDefault="00CB1577" w:rsidP="001D5BA7">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bdr w:val="none" w:sz="0" w:space="0" w:color="auto"/>
        </w:rPr>
      </w:pPr>
      <w:r w:rsidRPr="00CB1577">
        <w:rPr>
          <w:bdr w:val="none" w:sz="0" w:space="0" w:color="auto"/>
        </w:rPr>
        <w:t>training providers require information to coordinate training sessions and distribute</w:t>
      </w:r>
    </w:p>
    <w:p w14:paraId="4A44BDC9" w14:textId="77777777" w:rsidR="00CB1577" w:rsidRPr="00CB1577" w:rsidRDefault="00CB1577" w:rsidP="00F41EEC">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080" w:firstLine="0"/>
        <w:contextualSpacing/>
        <w:rPr>
          <w:bdr w:val="none" w:sz="0" w:space="0" w:color="auto"/>
        </w:rPr>
      </w:pPr>
      <w:r w:rsidRPr="00CB1577">
        <w:rPr>
          <w:bdr w:val="none" w:sz="0" w:space="0" w:color="auto"/>
        </w:rPr>
        <w:t>information</w:t>
      </w:r>
    </w:p>
    <w:p w14:paraId="4A31AC46" w14:textId="77777777" w:rsidR="00CB1577" w:rsidRPr="00CB1577" w:rsidRDefault="00CB1577" w:rsidP="001D5BA7">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bdr w:val="none" w:sz="0" w:space="0" w:color="auto"/>
        </w:rPr>
      </w:pPr>
      <w:r w:rsidRPr="00CB1577">
        <w:rPr>
          <w:bdr w:val="none" w:sz="0" w:space="0" w:color="auto"/>
        </w:rPr>
        <w:t>relevant associations require information to be able to distribute relevant information</w:t>
      </w:r>
    </w:p>
    <w:p w14:paraId="6EAAD49D" w14:textId="77777777" w:rsidR="00CB1577" w:rsidRPr="00CB1577" w:rsidRDefault="00CB1577" w:rsidP="001D5BA7">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bdr w:val="none" w:sz="0" w:space="0" w:color="auto"/>
        </w:rPr>
      </w:pPr>
      <w:r w:rsidRPr="00CB1577">
        <w:rPr>
          <w:bdr w:val="none" w:sz="0" w:space="0" w:color="auto"/>
        </w:rPr>
        <w:t>directly to trustees and governors (</w:t>
      </w:r>
      <w:proofErr w:type="spellStart"/>
      <w:r w:rsidRPr="00CB1577">
        <w:rPr>
          <w:bdr w:val="none" w:sz="0" w:space="0" w:color="auto"/>
        </w:rPr>
        <w:t>e.g</w:t>
      </w:r>
      <w:proofErr w:type="spellEnd"/>
      <w:r w:rsidRPr="00CB1577">
        <w:rPr>
          <w:bdr w:val="none" w:sz="0" w:space="0" w:color="auto"/>
        </w:rPr>
        <w:t xml:space="preserve"> National Governance Association)</w:t>
      </w:r>
    </w:p>
    <w:p w14:paraId="2AAB8D69" w14:textId="77777777" w:rsidR="00CB1577" w:rsidRPr="00CB1577" w:rsidRDefault="00CB1577" w:rsidP="00CB15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rPr>
          <w:rFonts w:ascii="Calibri" w:eastAsia="Calibri" w:hAnsi="Calibri"/>
          <w:sz w:val="22"/>
          <w:szCs w:val="22"/>
          <w:bdr w:val="none" w:sz="0" w:space="0" w:color="auto"/>
        </w:rPr>
      </w:pPr>
      <w:r w:rsidRPr="00CB1577">
        <w:rPr>
          <w:rFonts w:ascii="Calibri" w:eastAsia="Calibri" w:hAnsi="Calibri"/>
          <w:sz w:val="22"/>
          <w:szCs w:val="22"/>
          <w:bdr w:val="none" w:sz="0" w:space="0" w:color="auto"/>
        </w:rPr>
        <w:t>Where you have provided us with consent to use your data, you may withdraw this consent at any</w:t>
      </w:r>
      <w:r>
        <w:rPr>
          <w:rFonts w:ascii="Calibri" w:eastAsia="Calibri" w:hAnsi="Calibri"/>
          <w:sz w:val="22"/>
          <w:szCs w:val="22"/>
          <w:bdr w:val="none" w:sz="0" w:space="0" w:color="auto"/>
        </w:rPr>
        <w:t xml:space="preserve"> </w:t>
      </w:r>
      <w:r w:rsidRPr="00CB1577">
        <w:rPr>
          <w:rFonts w:ascii="Calibri" w:eastAsia="Calibri" w:hAnsi="Calibri"/>
          <w:sz w:val="22"/>
          <w:szCs w:val="22"/>
          <w:bdr w:val="none" w:sz="0" w:space="0" w:color="auto"/>
        </w:rPr>
        <w:t>time. We will make this clear when requesting your consent, and explain how you go about</w:t>
      </w:r>
      <w:r>
        <w:rPr>
          <w:rFonts w:ascii="Calibri" w:eastAsia="Calibri" w:hAnsi="Calibri"/>
          <w:sz w:val="22"/>
          <w:szCs w:val="22"/>
          <w:bdr w:val="none" w:sz="0" w:space="0" w:color="auto"/>
        </w:rPr>
        <w:t xml:space="preserve"> </w:t>
      </w:r>
      <w:r w:rsidRPr="00CB1577">
        <w:rPr>
          <w:rFonts w:ascii="Calibri" w:eastAsia="Calibri" w:hAnsi="Calibri"/>
          <w:sz w:val="22"/>
          <w:szCs w:val="22"/>
          <w:bdr w:val="none" w:sz="0" w:space="0" w:color="auto"/>
        </w:rPr>
        <w:t>withdrawing consent if you wish to do so.</w:t>
      </w:r>
    </w:p>
    <w:p w14:paraId="125CD116" w14:textId="77777777" w:rsidR="00CB1577" w:rsidRPr="00CB1577" w:rsidRDefault="00CB1577" w:rsidP="00CB15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rPr>
          <w:rFonts w:ascii="Calibri" w:eastAsia="Calibri" w:hAnsi="Calibri"/>
          <w:sz w:val="22"/>
          <w:szCs w:val="22"/>
          <w:bdr w:val="none" w:sz="0" w:space="0" w:color="auto"/>
        </w:rPr>
      </w:pPr>
      <w:r w:rsidRPr="00CB1577">
        <w:rPr>
          <w:rFonts w:ascii="Calibri" w:eastAsia="Calibri" w:hAnsi="Calibri"/>
          <w:sz w:val="22"/>
          <w:szCs w:val="22"/>
          <w:bdr w:val="none" w:sz="0" w:space="0" w:color="auto"/>
        </w:rPr>
        <w:t>Some of the reasons listed above for collecting and using persona</w:t>
      </w:r>
      <w:r>
        <w:rPr>
          <w:rFonts w:ascii="Calibri" w:eastAsia="Calibri" w:hAnsi="Calibri"/>
          <w:sz w:val="22"/>
          <w:szCs w:val="22"/>
          <w:bdr w:val="none" w:sz="0" w:space="0" w:color="auto"/>
        </w:rPr>
        <w:t xml:space="preserve">l information about you overlap, </w:t>
      </w:r>
      <w:r w:rsidRPr="00CB1577">
        <w:rPr>
          <w:rFonts w:ascii="Calibri" w:eastAsia="Calibri" w:hAnsi="Calibri"/>
          <w:sz w:val="22"/>
          <w:szCs w:val="22"/>
          <w:bdr w:val="none" w:sz="0" w:space="0" w:color="auto"/>
        </w:rPr>
        <w:t>and there may be several grounds which justify our use of your data.</w:t>
      </w:r>
    </w:p>
    <w:p w14:paraId="0DCDE79A" w14:textId="77777777" w:rsidR="00CB1577" w:rsidRPr="00CB1577" w:rsidRDefault="00CB1577" w:rsidP="00CB15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rPr>
          <w:rFonts w:ascii="Calibri" w:eastAsia="Calibri" w:hAnsi="Calibri"/>
          <w:b/>
          <w:sz w:val="22"/>
          <w:szCs w:val="22"/>
          <w:bdr w:val="none" w:sz="0" w:space="0" w:color="auto"/>
        </w:rPr>
      </w:pPr>
      <w:r w:rsidRPr="00CB1577">
        <w:rPr>
          <w:rFonts w:ascii="Calibri" w:eastAsia="Calibri" w:hAnsi="Calibri"/>
          <w:b/>
          <w:sz w:val="22"/>
          <w:szCs w:val="22"/>
          <w:bdr w:val="none" w:sz="0" w:space="0" w:color="auto"/>
        </w:rPr>
        <w:t>Collecting this information</w:t>
      </w:r>
    </w:p>
    <w:p w14:paraId="2F3AB1AC" w14:textId="77777777" w:rsidR="00CB1577" w:rsidRPr="00CB1577" w:rsidRDefault="00CB1577" w:rsidP="00CB15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rPr>
          <w:rFonts w:ascii="Calibri" w:eastAsia="Calibri" w:hAnsi="Calibri"/>
          <w:sz w:val="22"/>
          <w:szCs w:val="22"/>
          <w:bdr w:val="none" w:sz="0" w:space="0" w:color="auto"/>
        </w:rPr>
      </w:pPr>
      <w:r w:rsidRPr="00CB1577">
        <w:rPr>
          <w:rFonts w:ascii="Calibri" w:eastAsia="Calibri" w:hAnsi="Calibri"/>
          <w:sz w:val="22"/>
          <w:szCs w:val="22"/>
          <w:bdr w:val="none" w:sz="0" w:space="0" w:color="auto"/>
        </w:rPr>
        <w:t>While the majority of the information we collect from you is mandatory, there is some information that you can choose whether or not to provide to us.</w:t>
      </w:r>
    </w:p>
    <w:p w14:paraId="79BEEC32" w14:textId="77777777" w:rsidR="00CB1577" w:rsidRPr="00CB1577" w:rsidRDefault="00CB1577" w:rsidP="00CB15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rPr>
          <w:rFonts w:ascii="Calibri" w:eastAsia="Calibri" w:hAnsi="Calibri"/>
          <w:sz w:val="22"/>
          <w:szCs w:val="22"/>
          <w:bdr w:val="none" w:sz="0" w:space="0" w:color="auto"/>
        </w:rPr>
      </w:pPr>
      <w:r w:rsidRPr="00CB1577">
        <w:rPr>
          <w:rFonts w:ascii="Calibri" w:eastAsia="Calibri" w:hAnsi="Calibri"/>
          <w:sz w:val="22"/>
          <w:szCs w:val="22"/>
          <w:bdr w:val="none" w:sz="0" w:space="0" w:color="auto"/>
        </w:rPr>
        <w:t>Whenever we seek to collect information from you, we make it clear whether you must provide this information (and if so, what the possible consequences are of not complying), or whether you have a choice.</w:t>
      </w:r>
    </w:p>
    <w:p w14:paraId="2C783CC4" w14:textId="77777777" w:rsidR="00CB1577" w:rsidRPr="00CB1577" w:rsidRDefault="00CB1577" w:rsidP="00CB15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rPr>
          <w:rFonts w:ascii="Calibri" w:eastAsia="Calibri" w:hAnsi="Calibri"/>
          <w:b/>
          <w:sz w:val="22"/>
          <w:szCs w:val="22"/>
          <w:bdr w:val="none" w:sz="0" w:space="0" w:color="auto"/>
        </w:rPr>
      </w:pPr>
      <w:r w:rsidRPr="00CB1577">
        <w:rPr>
          <w:rFonts w:ascii="Calibri" w:eastAsia="Calibri" w:hAnsi="Calibri"/>
          <w:b/>
          <w:sz w:val="22"/>
          <w:szCs w:val="22"/>
          <w:bdr w:val="none" w:sz="0" w:space="0" w:color="auto"/>
        </w:rPr>
        <w:t>How we store this data</w:t>
      </w:r>
    </w:p>
    <w:p w14:paraId="1BBFF5C2" w14:textId="77777777" w:rsidR="00CB1577" w:rsidRPr="00CB1577" w:rsidRDefault="00CB1577" w:rsidP="00CB15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rPr>
          <w:rFonts w:ascii="Calibri" w:eastAsia="Calibri" w:hAnsi="Calibri"/>
          <w:sz w:val="22"/>
          <w:szCs w:val="22"/>
          <w:bdr w:val="none" w:sz="0" w:space="0" w:color="auto"/>
        </w:rPr>
      </w:pPr>
      <w:r w:rsidRPr="00CB1577">
        <w:rPr>
          <w:rFonts w:ascii="Calibri" w:eastAsia="Calibri" w:hAnsi="Calibri"/>
          <w:sz w:val="22"/>
          <w:szCs w:val="22"/>
          <w:bdr w:val="none" w:sz="0" w:space="0" w:color="auto"/>
        </w:rPr>
        <w:t>Personal data is</w:t>
      </w:r>
      <w:r w:rsidR="005C6765">
        <w:rPr>
          <w:rFonts w:ascii="Calibri" w:eastAsia="Calibri" w:hAnsi="Calibri"/>
          <w:sz w:val="22"/>
          <w:szCs w:val="22"/>
          <w:bdr w:val="none" w:sz="0" w:space="0" w:color="auto"/>
        </w:rPr>
        <w:t xml:space="preserve"> stored in accordance with our Data P</w:t>
      </w:r>
      <w:r w:rsidRPr="00CB1577">
        <w:rPr>
          <w:rFonts w:ascii="Calibri" w:eastAsia="Calibri" w:hAnsi="Calibri"/>
          <w:sz w:val="22"/>
          <w:szCs w:val="22"/>
          <w:bdr w:val="none" w:sz="0" w:space="0" w:color="auto"/>
        </w:rPr>
        <w:t>rotecti</w:t>
      </w:r>
      <w:r w:rsidR="005C6765">
        <w:rPr>
          <w:rFonts w:ascii="Calibri" w:eastAsia="Calibri" w:hAnsi="Calibri"/>
          <w:sz w:val="22"/>
          <w:szCs w:val="22"/>
          <w:bdr w:val="none" w:sz="0" w:space="0" w:color="auto"/>
        </w:rPr>
        <w:t>on p</w:t>
      </w:r>
      <w:r>
        <w:rPr>
          <w:rFonts w:ascii="Calibri" w:eastAsia="Calibri" w:hAnsi="Calibri"/>
          <w:sz w:val="22"/>
          <w:szCs w:val="22"/>
          <w:bdr w:val="none" w:sz="0" w:space="0" w:color="auto"/>
        </w:rPr>
        <w:t>olicy and Data Retention</w:t>
      </w:r>
      <w:r w:rsidRPr="00CB1577">
        <w:rPr>
          <w:rFonts w:ascii="Calibri" w:eastAsia="Calibri" w:hAnsi="Calibri"/>
          <w:sz w:val="22"/>
          <w:szCs w:val="22"/>
          <w:bdr w:val="none" w:sz="0" w:space="0" w:color="auto"/>
        </w:rPr>
        <w:t xml:space="preserve"> policy.</w:t>
      </w:r>
    </w:p>
    <w:p w14:paraId="2E43E30D" w14:textId="721BA5F4" w:rsidR="00CB1577" w:rsidRPr="00CB1577" w:rsidRDefault="00CB1577" w:rsidP="00CB15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rPr>
          <w:rFonts w:ascii="Calibri" w:eastAsia="Calibri" w:hAnsi="Calibri"/>
          <w:sz w:val="22"/>
          <w:szCs w:val="22"/>
          <w:bdr w:val="none" w:sz="0" w:space="0" w:color="auto"/>
        </w:rPr>
      </w:pPr>
      <w:r w:rsidRPr="00CB1577">
        <w:rPr>
          <w:rFonts w:ascii="Calibri" w:eastAsia="Calibri" w:hAnsi="Calibri"/>
          <w:sz w:val="22"/>
          <w:szCs w:val="22"/>
          <w:bdr w:val="none" w:sz="0" w:space="0" w:color="auto"/>
        </w:rPr>
        <w:t>We maintain a file to store personal information about all volunteers. The information contained in this</w:t>
      </w:r>
      <w:r w:rsidR="003F5BD4">
        <w:rPr>
          <w:rFonts w:ascii="Calibri" w:eastAsia="Calibri" w:hAnsi="Calibri"/>
          <w:sz w:val="22"/>
          <w:szCs w:val="22"/>
          <w:bdr w:val="none" w:sz="0" w:space="0" w:color="auto"/>
        </w:rPr>
        <w:t xml:space="preserve"> </w:t>
      </w:r>
      <w:r w:rsidRPr="00CB1577">
        <w:rPr>
          <w:rFonts w:ascii="Calibri" w:eastAsia="Calibri" w:hAnsi="Calibri"/>
          <w:sz w:val="22"/>
          <w:szCs w:val="22"/>
          <w:bdr w:val="none" w:sz="0" w:space="0" w:color="auto"/>
        </w:rPr>
        <w:t xml:space="preserve">file is kept secure and is only used for purposes directly relevant to your work with the </w:t>
      </w:r>
      <w:r w:rsidR="00332281">
        <w:rPr>
          <w:rFonts w:ascii="Calibri" w:eastAsia="Calibri" w:hAnsi="Calibri"/>
          <w:sz w:val="22"/>
          <w:szCs w:val="22"/>
          <w:bdr w:val="none" w:sz="0" w:space="0" w:color="auto"/>
        </w:rPr>
        <w:t xml:space="preserve">school. </w:t>
      </w:r>
    </w:p>
    <w:p w14:paraId="7D6A3FD0" w14:textId="4DD36906" w:rsidR="00CB1577" w:rsidRDefault="00CB1577" w:rsidP="00CB15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rPr>
          <w:rFonts w:ascii="Calibri" w:eastAsia="Calibri" w:hAnsi="Calibri"/>
          <w:sz w:val="22"/>
          <w:szCs w:val="22"/>
          <w:bdr w:val="none" w:sz="0" w:space="0" w:color="auto"/>
        </w:rPr>
      </w:pPr>
      <w:r w:rsidRPr="00CB1577">
        <w:rPr>
          <w:rFonts w:ascii="Calibri" w:eastAsia="Calibri" w:hAnsi="Calibri"/>
          <w:sz w:val="22"/>
          <w:szCs w:val="22"/>
          <w:bdr w:val="none" w:sz="0" w:space="0" w:color="auto"/>
        </w:rPr>
        <w:t>When your relationship with the school or trust has ended, we will retain and dispose of your personal</w:t>
      </w:r>
      <w:r w:rsidR="003F5BD4">
        <w:rPr>
          <w:rFonts w:ascii="Calibri" w:eastAsia="Calibri" w:hAnsi="Calibri"/>
          <w:sz w:val="22"/>
          <w:szCs w:val="22"/>
          <w:bdr w:val="none" w:sz="0" w:space="0" w:color="auto"/>
        </w:rPr>
        <w:t xml:space="preserve"> </w:t>
      </w:r>
      <w:r w:rsidRPr="00CB1577">
        <w:rPr>
          <w:rFonts w:ascii="Calibri" w:eastAsia="Calibri" w:hAnsi="Calibri"/>
          <w:sz w:val="22"/>
          <w:szCs w:val="22"/>
          <w:bdr w:val="none" w:sz="0" w:space="0" w:color="auto"/>
        </w:rPr>
        <w:t xml:space="preserve">information in accordance with our </w:t>
      </w:r>
      <w:r w:rsidR="003F5BD4">
        <w:rPr>
          <w:rFonts w:ascii="Calibri" w:eastAsia="Calibri" w:hAnsi="Calibri"/>
          <w:sz w:val="22"/>
          <w:szCs w:val="22"/>
          <w:bdr w:val="none" w:sz="0" w:space="0" w:color="auto"/>
        </w:rPr>
        <w:t>Data Retention</w:t>
      </w:r>
      <w:r w:rsidR="003F5BD4" w:rsidRPr="00CB1577">
        <w:rPr>
          <w:rFonts w:ascii="Calibri" w:eastAsia="Calibri" w:hAnsi="Calibri"/>
          <w:sz w:val="22"/>
          <w:szCs w:val="22"/>
          <w:bdr w:val="none" w:sz="0" w:space="0" w:color="auto"/>
        </w:rPr>
        <w:t xml:space="preserve"> policy</w:t>
      </w:r>
      <w:r w:rsidR="003F5BD4">
        <w:rPr>
          <w:rFonts w:ascii="Calibri" w:eastAsia="Calibri" w:hAnsi="Calibri"/>
          <w:sz w:val="22"/>
          <w:szCs w:val="22"/>
          <w:bdr w:val="none" w:sz="0" w:space="0" w:color="auto"/>
        </w:rPr>
        <w:t>,</w:t>
      </w:r>
      <w:r w:rsidR="003F5BD4" w:rsidRPr="00CB1577">
        <w:rPr>
          <w:rFonts w:ascii="Calibri" w:eastAsia="Calibri" w:hAnsi="Calibri"/>
          <w:sz w:val="22"/>
          <w:szCs w:val="22"/>
          <w:bdr w:val="none" w:sz="0" w:space="0" w:color="auto"/>
        </w:rPr>
        <w:t xml:space="preserve"> </w:t>
      </w:r>
      <w:r w:rsidR="003F5BD4">
        <w:rPr>
          <w:rFonts w:ascii="Calibri" w:eastAsia="Calibri" w:hAnsi="Calibri"/>
          <w:sz w:val="22"/>
          <w:szCs w:val="22"/>
          <w:bdr w:val="none" w:sz="0" w:space="0" w:color="auto"/>
        </w:rPr>
        <w:t>o</w:t>
      </w:r>
      <w:r w:rsidRPr="00CB1577">
        <w:rPr>
          <w:rFonts w:ascii="Calibri" w:eastAsia="Calibri" w:hAnsi="Calibri"/>
          <w:sz w:val="22"/>
          <w:szCs w:val="22"/>
          <w:bdr w:val="none" w:sz="0" w:space="0" w:color="auto"/>
        </w:rPr>
        <w:t xml:space="preserve">ur </w:t>
      </w:r>
      <w:r w:rsidR="003F5BD4">
        <w:rPr>
          <w:rFonts w:ascii="Calibri" w:eastAsia="Calibri" w:hAnsi="Calibri"/>
          <w:sz w:val="22"/>
          <w:szCs w:val="22"/>
          <w:bdr w:val="none" w:sz="0" w:space="0" w:color="auto"/>
        </w:rPr>
        <w:t>Data Retention</w:t>
      </w:r>
      <w:r w:rsidR="003F5BD4" w:rsidRPr="00CB1577">
        <w:rPr>
          <w:rFonts w:ascii="Calibri" w:eastAsia="Calibri" w:hAnsi="Calibri"/>
          <w:sz w:val="22"/>
          <w:szCs w:val="22"/>
          <w:bdr w:val="none" w:sz="0" w:space="0" w:color="auto"/>
        </w:rPr>
        <w:t xml:space="preserve"> policy </w:t>
      </w:r>
      <w:r w:rsidRPr="00CB1577">
        <w:rPr>
          <w:rFonts w:ascii="Calibri" w:eastAsia="Calibri" w:hAnsi="Calibri"/>
          <w:sz w:val="22"/>
          <w:szCs w:val="22"/>
          <w:bdr w:val="none" w:sz="0" w:space="0" w:color="auto"/>
        </w:rPr>
        <w:t>sets</w:t>
      </w:r>
      <w:r w:rsidR="003F5BD4">
        <w:rPr>
          <w:rFonts w:ascii="Calibri" w:eastAsia="Calibri" w:hAnsi="Calibri"/>
          <w:sz w:val="22"/>
          <w:szCs w:val="22"/>
          <w:bdr w:val="none" w:sz="0" w:space="0" w:color="auto"/>
        </w:rPr>
        <w:t xml:space="preserve"> </w:t>
      </w:r>
      <w:r w:rsidRPr="00CB1577">
        <w:rPr>
          <w:rFonts w:ascii="Calibri" w:eastAsia="Calibri" w:hAnsi="Calibri"/>
          <w:sz w:val="22"/>
          <w:szCs w:val="22"/>
          <w:bdr w:val="none" w:sz="0" w:space="0" w:color="auto"/>
        </w:rPr>
        <w:t xml:space="preserve">out how long we keep information and can be </w:t>
      </w:r>
      <w:r w:rsidR="00332281">
        <w:rPr>
          <w:rFonts w:ascii="Calibri" w:eastAsia="Calibri" w:hAnsi="Calibri"/>
          <w:sz w:val="22"/>
          <w:szCs w:val="22"/>
          <w:bdr w:val="none" w:sz="0" w:space="0" w:color="auto"/>
        </w:rPr>
        <w:t>requested from Katy Sugden on 01274 782070</w:t>
      </w:r>
    </w:p>
    <w:p w14:paraId="70D43A67" w14:textId="77777777" w:rsidR="00CB1577" w:rsidRPr="00CB1577" w:rsidRDefault="00CB1577" w:rsidP="00CB15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rPr>
          <w:rFonts w:ascii="Calibri" w:eastAsia="Calibri" w:hAnsi="Calibri"/>
          <w:b/>
          <w:sz w:val="22"/>
          <w:szCs w:val="22"/>
          <w:bdr w:val="none" w:sz="0" w:space="0" w:color="auto"/>
        </w:rPr>
      </w:pPr>
      <w:r w:rsidRPr="00CB1577">
        <w:rPr>
          <w:rFonts w:ascii="Calibri" w:eastAsia="Calibri" w:hAnsi="Calibri"/>
          <w:b/>
          <w:sz w:val="22"/>
          <w:szCs w:val="22"/>
          <w:bdr w:val="none" w:sz="0" w:space="0" w:color="auto"/>
        </w:rPr>
        <w:t>Data sharing</w:t>
      </w:r>
    </w:p>
    <w:p w14:paraId="18D1635A" w14:textId="77777777" w:rsidR="00CB1577" w:rsidRPr="00CB1577" w:rsidRDefault="00CB1577" w:rsidP="00CB15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rPr>
          <w:rFonts w:ascii="Calibri" w:eastAsia="Calibri" w:hAnsi="Calibri"/>
          <w:sz w:val="22"/>
          <w:szCs w:val="22"/>
          <w:bdr w:val="none" w:sz="0" w:space="0" w:color="auto"/>
        </w:rPr>
      </w:pPr>
      <w:r w:rsidRPr="00CB1577">
        <w:rPr>
          <w:rFonts w:ascii="Calibri" w:eastAsia="Calibri" w:hAnsi="Calibri"/>
          <w:sz w:val="22"/>
          <w:szCs w:val="22"/>
          <w:bdr w:val="none" w:sz="0" w:space="0" w:color="auto"/>
        </w:rPr>
        <w:t>We do not share information about you with any third party without your consent unless the law and our policies allow us to do so.</w:t>
      </w:r>
    </w:p>
    <w:p w14:paraId="33DD36C2" w14:textId="77777777" w:rsidR="00CB1577" w:rsidRPr="00CB1577" w:rsidRDefault="00CB1577" w:rsidP="00CB15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rPr>
          <w:rFonts w:ascii="Calibri" w:eastAsia="Calibri" w:hAnsi="Calibri"/>
          <w:sz w:val="22"/>
          <w:szCs w:val="22"/>
          <w:bdr w:val="none" w:sz="0" w:space="0" w:color="auto"/>
        </w:rPr>
      </w:pPr>
      <w:r w:rsidRPr="00CB1577">
        <w:rPr>
          <w:rFonts w:ascii="Calibri" w:eastAsia="Calibri" w:hAnsi="Calibri"/>
          <w:sz w:val="22"/>
          <w:szCs w:val="22"/>
          <w:bdr w:val="none" w:sz="0" w:space="0" w:color="auto"/>
        </w:rPr>
        <w:t>Where it is legally required, or necessary (and it complies with data protection law) we may share personal information about you with:</w:t>
      </w:r>
    </w:p>
    <w:p w14:paraId="488A79C2" w14:textId="77777777" w:rsidR="00CB1577" w:rsidRPr="003F5BD4" w:rsidRDefault="00CB1577" w:rsidP="001D5BA7">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bdr w:val="none" w:sz="0" w:space="0" w:color="auto"/>
        </w:rPr>
      </w:pPr>
      <w:r w:rsidRPr="003F5BD4">
        <w:rPr>
          <w:bdr w:val="none" w:sz="0" w:space="0" w:color="auto"/>
        </w:rPr>
        <w:t>Government departments or agencies – to meet our legal obligations to share information</w:t>
      </w:r>
    </w:p>
    <w:p w14:paraId="036DD3AF" w14:textId="77777777" w:rsidR="00CB1577" w:rsidRPr="003F5BD4" w:rsidRDefault="00CB1577" w:rsidP="003F5BD4">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927" w:firstLine="0"/>
        <w:contextualSpacing/>
        <w:rPr>
          <w:bdr w:val="none" w:sz="0" w:space="0" w:color="auto"/>
        </w:rPr>
      </w:pPr>
      <w:r w:rsidRPr="003F5BD4">
        <w:rPr>
          <w:bdr w:val="none" w:sz="0" w:space="0" w:color="auto"/>
        </w:rPr>
        <w:t>about governors/trustees</w:t>
      </w:r>
    </w:p>
    <w:p w14:paraId="275E89A3" w14:textId="77777777" w:rsidR="00CB1577" w:rsidRPr="003F5BD4" w:rsidRDefault="00CB1577" w:rsidP="001D5BA7">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bdr w:val="none" w:sz="0" w:space="0" w:color="auto"/>
        </w:rPr>
      </w:pPr>
      <w:r w:rsidRPr="003F5BD4">
        <w:rPr>
          <w:bdr w:val="none" w:sz="0" w:space="0" w:color="auto"/>
        </w:rPr>
        <w:t>Our local authority – to meet our legal obligations to share certain information with it, such as</w:t>
      </w:r>
    </w:p>
    <w:p w14:paraId="70D2FA5E" w14:textId="77777777" w:rsidR="00CB1577" w:rsidRPr="003F5BD4" w:rsidRDefault="00CB1577" w:rsidP="003F5BD4">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927" w:firstLine="0"/>
        <w:contextualSpacing/>
        <w:rPr>
          <w:bdr w:val="none" w:sz="0" w:space="0" w:color="auto"/>
        </w:rPr>
      </w:pPr>
      <w:r w:rsidRPr="003F5BD4">
        <w:rPr>
          <w:bdr w:val="none" w:sz="0" w:space="0" w:color="auto"/>
        </w:rPr>
        <w:t>details of governors</w:t>
      </w:r>
    </w:p>
    <w:p w14:paraId="68DBE547" w14:textId="77777777" w:rsidR="00CB1577" w:rsidRPr="003F5BD4" w:rsidRDefault="00CB1577" w:rsidP="001D5BA7">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bdr w:val="none" w:sz="0" w:space="0" w:color="auto"/>
        </w:rPr>
      </w:pPr>
      <w:r w:rsidRPr="003F5BD4">
        <w:rPr>
          <w:bdr w:val="none" w:sz="0" w:space="0" w:color="auto"/>
        </w:rPr>
        <w:t>Suppliers and service providers – to enable them to provide the service we have contracted</w:t>
      </w:r>
    </w:p>
    <w:p w14:paraId="56F7BBD1" w14:textId="77777777" w:rsidR="00CB1577" w:rsidRPr="003F5BD4" w:rsidRDefault="00CB1577" w:rsidP="003F5BD4">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927" w:firstLine="0"/>
        <w:contextualSpacing/>
        <w:rPr>
          <w:bdr w:val="none" w:sz="0" w:space="0" w:color="auto"/>
        </w:rPr>
      </w:pPr>
      <w:r w:rsidRPr="003F5BD4">
        <w:rPr>
          <w:bdr w:val="none" w:sz="0" w:space="0" w:color="auto"/>
        </w:rPr>
        <w:t>them for, such as governor/trustee support</w:t>
      </w:r>
    </w:p>
    <w:p w14:paraId="78ED37C2" w14:textId="77777777" w:rsidR="00CB1577" w:rsidRPr="003F5BD4" w:rsidRDefault="00CB1577" w:rsidP="001D5BA7">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bdr w:val="none" w:sz="0" w:space="0" w:color="auto"/>
        </w:rPr>
      </w:pPr>
      <w:r w:rsidRPr="003F5BD4">
        <w:rPr>
          <w:bdr w:val="none" w:sz="0" w:space="0" w:color="auto"/>
        </w:rPr>
        <w:t>Professional advisers and consultants</w:t>
      </w:r>
    </w:p>
    <w:p w14:paraId="3F8110D4" w14:textId="77777777" w:rsidR="00CB1577" w:rsidRPr="003F5BD4" w:rsidRDefault="00CB1577" w:rsidP="001D5BA7">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bdr w:val="none" w:sz="0" w:space="0" w:color="auto"/>
        </w:rPr>
      </w:pPr>
      <w:r w:rsidRPr="003F5BD4">
        <w:rPr>
          <w:bdr w:val="none" w:sz="0" w:space="0" w:color="auto"/>
        </w:rPr>
        <w:t>Employment and recruitment agencies</w:t>
      </w:r>
    </w:p>
    <w:p w14:paraId="556F5886" w14:textId="77777777" w:rsidR="00CB1577" w:rsidRPr="003F5BD4" w:rsidRDefault="00CB1577" w:rsidP="001D5BA7">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bdr w:val="none" w:sz="0" w:space="0" w:color="auto"/>
        </w:rPr>
      </w:pPr>
      <w:r w:rsidRPr="003F5BD4">
        <w:rPr>
          <w:bdr w:val="none" w:sz="0" w:space="0" w:color="auto"/>
        </w:rPr>
        <w:t>Police forces, courts</w:t>
      </w:r>
    </w:p>
    <w:p w14:paraId="2BA3FFC5" w14:textId="77777777" w:rsidR="00CB1577" w:rsidRPr="00CB1577" w:rsidRDefault="00CB1577" w:rsidP="00CB15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rPr>
          <w:rFonts w:ascii="Calibri" w:eastAsia="Calibri" w:hAnsi="Calibri"/>
          <w:b/>
          <w:sz w:val="22"/>
          <w:szCs w:val="22"/>
          <w:bdr w:val="none" w:sz="0" w:space="0" w:color="auto"/>
        </w:rPr>
      </w:pPr>
      <w:r w:rsidRPr="00CB1577">
        <w:rPr>
          <w:rFonts w:ascii="Calibri" w:eastAsia="Calibri" w:hAnsi="Calibri"/>
          <w:b/>
          <w:sz w:val="22"/>
          <w:szCs w:val="22"/>
          <w:bdr w:val="none" w:sz="0" w:space="0" w:color="auto"/>
        </w:rPr>
        <w:t>Transferring data internationally</w:t>
      </w:r>
    </w:p>
    <w:p w14:paraId="4D980268" w14:textId="77777777" w:rsidR="00CB1577" w:rsidRPr="00CB1577" w:rsidRDefault="00CB1577" w:rsidP="00CB15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rPr>
          <w:rFonts w:ascii="Calibri" w:eastAsia="Calibri" w:hAnsi="Calibri"/>
          <w:sz w:val="22"/>
          <w:szCs w:val="22"/>
          <w:bdr w:val="none" w:sz="0" w:space="0" w:color="auto"/>
        </w:rPr>
      </w:pPr>
      <w:r w:rsidRPr="00CB1577">
        <w:rPr>
          <w:rFonts w:ascii="Calibri" w:eastAsia="Calibri" w:hAnsi="Calibri"/>
          <w:sz w:val="22"/>
          <w:szCs w:val="22"/>
          <w:bdr w:val="none" w:sz="0" w:space="0" w:color="auto"/>
        </w:rPr>
        <w:lastRenderedPageBreak/>
        <w:t>Where we transfer personal data to a country or territory outside the European Economic Area, we</w:t>
      </w:r>
      <w:r w:rsidR="003F5BD4">
        <w:rPr>
          <w:rFonts w:ascii="Calibri" w:eastAsia="Calibri" w:hAnsi="Calibri"/>
          <w:sz w:val="22"/>
          <w:szCs w:val="22"/>
          <w:bdr w:val="none" w:sz="0" w:space="0" w:color="auto"/>
        </w:rPr>
        <w:t xml:space="preserve"> </w:t>
      </w:r>
      <w:r w:rsidRPr="00CB1577">
        <w:rPr>
          <w:rFonts w:ascii="Calibri" w:eastAsia="Calibri" w:hAnsi="Calibri"/>
          <w:sz w:val="22"/>
          <w:szCs w:val="22"/>
          <w:bdr w:val="none" w:sz="0" w:space="0" w:color="auto"/>
        </w:rPr>
        <w:t>will do so in accordance with data protection law.</w:t>
      </w:r>
    </w:p>
    <w:p w14:paraId="5BA12174" w14:textId="77777777" w:rsidR="00CB1577" w:rsidRPr="00CB1577" w:rsidRDefault="00CB1577" w:rsidP="00CB15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rPr>
          <w:rFonts w:ascii="Calibri" w:eastAsia="Calibri" w:hAnsi="Calibri"/>
          <w:b/>
          <w:sz w:val="22"/>
          <w:szCs w:val="22"/>
          <w:bdr w:val="none" w:sz="0" w:space="0" w:color="auto"/>
        </w:rPr>
      </w:pPr>
      <w:r w:rsidRPr="00CB1577">
        <w:rPr>
          <w:rFonts w:ascii="Calibri" w:eastAsia="Calibri" w:hAnsi="Calibri"/>
          <w:b/>
          <w:sz w:val="22"/>
          <w:szCs w:val="22"/>
          <w:bdr w:val="none" w:sz="0" w:space="0" w:color="auto"/>
        </w:rPr>
        <w:t>Your rights</w:t>
      </w:r>
    </w:p>
    <w:p w14:paraId="4F8D3888" w14:textId="77777777" w:rsidR="00CB1577" w:rsidRDefault="00CB1577" w:rsidP="003F5BD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contextualSpacing/>
        <w:rPr>
          <w:rFonts w:ascii="Calibri" w:eastAsia="Calibri" w:hAnsi="Calibri"/>
          <w:sz w:val="22"/>
          <w:szCs w:val="22"/>
          <w:bdr w:val="none" w:sz="0" w:space="0" w:color="auto"/>
        </w:rPr>
      </w:pPr>
      <w:r w:rsidRPr="00CB1577">
        <w:rPr>
          <w:rFonts w:ascii="Calibri" w:eastAsia="Calibri" w:hAnsi="Calibri"/>
          <w:sz w:val="22"/>
          <w:szCs w:val="22"/>
          <w:bdr w:val="none" w:sz="0" w:space="0" w:color="auto"/>
        </w:rPr>
        <w:t>How to access the personal information we hold about you</w:t>
      </w:r>
      <w:r w:rsidR="003F5BD4">
        <w:rPr>
          <w:rFonts w:ascii="Calibri" w:eastAsia="Calibri" w:hAnsi="Calibri"/>
          <w:sz w:val="22"/>
          <w:szCs w:val="22"/>
          <w:bdr w:val="none" w:sz="0" w:space="0" w:color="auto"/>
        </w:rPr>
        <w:t>.</w:t>
      </w:r>
    </w:p>
    <w:p w14:paraId="77BE87A1" w14:textId="77777777" w:rsidR="003F5BD4" w:rsidRPr="00CB1577" w:rsidRDefault="003F5BD4" w:rsidP="003F5BD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contextualSpacing/>
        <w:rPr>
          <w:rFonts w:ascii="Calibri" w:eastAsia="Calibri" w:hAnsi="Calibri"/>
          <w:sz w:val="22"/>
          <w:szCs w:val="22"/>
          <w:bdr w:val="none" w:sz="0" w:space="0" w:color="auto"/>
        </w:rPr>
      </w:pPr>
    </w:p>
    <w:p w14:paraId="63661D9A" w14:textId="113B78BC" w:rsidR="00CB1577" w:rsidRPr="00CB1577" w:rsidRDefault="00CB1577" w:rsidP="00CB15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rPr>
          <w:rFonts w:ascii="Calibri" w:eastAsia="Calibri" w:hAnsi="Calibri"/>
          <w:sz w:val="22"/>
          <w:szCs w:val="22"/>
          <w:bdr w:val="none" w:sz="0" w:space="0" w:color="auto"/>
        </w:rPr>
      </w:pPr>
      <w:r w:rsidRPr="00CB1577">
        <w:rPr>
          <w:rFonts w:ascii="Calibri" w:eastAsia="Calibri" w:hAnsi="Calibri"/>
          <w:sz w:val="22"/>
          <w:szCs w:val="22"/>
          <w:bdr w:val="none" w:sz="0" w:space="0" w:color="auto"/>
        </w:rPr>
        <w:t xml:space="preserve">Individuals have a right to make a ‘subject access request’ to gain access to personal information that the </w:t>
      </w:r>
      <w:r w:rsidR="006E3FE0">
        <w:rPr>
          <w:rFonts w:ascii="Calibri" w:eastAsia="Calibri" w:hAnsi="Calibri"/>
          <w:sz w:val="22"/>
          <w:szCs w:val="22"/>
          <w:bdr w:val="none" w:sz="0" w:space="0" w:color="auto"/>
        </w:rPr>
        <w:t>school</w:t>
      </w:r>
      <w:r w:rsidRPr="00CB1577">
        <w:rPr>
          <w:rFonts w:ascii="Calibri" w:eastAsia="Calibri" w:hAnsi="Calibri"/>
          <w:sz w:val="22"/>
          <w:szCs w:val="22"/>
          <w:bdr w:val="none" w:sz="0" w:space="0" w:color="auto"/>
        </w:rPr>
        <w:t xml:space="preserve"> holds about them.</w:t>
      </w:r>
    </w:p>
    <w:p w14:paraId="5F8A8F5C" w14:textId="77777777" w:rsidR="00CB1577" w:rsidRPr="00CB1577" w:rsidRDefault="00CB1577" w:rsidP="00CB15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rPr>
          <w:rFonts w:ascii="Calibri" w:eastAsia="Calibri" w:hAnsi="Calibri"/>
          <w:sz w:val="22"/>
          <w:szCs w:val="22"/>
          <w:bdr w:val="none" w:sz="0" w:space="0" w:color="auto"/>
        </w:rPr>
      </w:pPr>
      <w:r w:rsidRPr="00CB1577">
        <w:rPr>
          <w:rFonts w:ascii="Calibri" w:eastAsia="Calibri" w:hAnsi="Calibri"/>
          <w:sz w:val="22"/>
          <w:szCs w:val="22"/>
          <w:bdr w:val="none" w:sz="0" w:space="0" w:color="auto"/>
        </w:rPr>
        <w:t>If you make a subject access request, and if we do hold information about you, we will:</w:t>
      </w:r>
    </w:p>
    <w:p w14:paraId="61AAA445" w14:textId="77777777" w:rsidR="00CB1577" w:rsidRPr="003F5BD4" w:rsidRDefault="00CB1577" w:rsidP="001D5BA7">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bdr w:val="none" w:sz="0" w:space="0" w:color="auto"/>
        </w:rPr>
      </w:pPr>
      <w:r w:rsidRPr="003F5BD4">
        <w:rPr>
          <w:bdr w:val="none" w:sz="0" w:space="0" w:color="auto"/>
        </w:rPr>
        <w:t>Give you a description of it</w:t>
      </w:r>
    </w:p>
    <w:p w14:paraId="6A6CE1D3" w14:textId="77777777" w:rsidR="00CB1577" w:rsidRPr="003F5BD4" w:rsidRDefault="00CB1577" w:rsidP="001D5BA7">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bdr w:val="none" w:sz="0" w:space="0" w:color="auto"/>
        </w:rPr>
      </w:pPr>
      <w:r w:rsidRPr="003F5BD4">
        <w:rPr>
          <w:bdr w:val="none" w:sz="0" w:space="0" w:color="auto"/>
        </w:rPr>
        <w:t>Tell you why we are holding and processing it, and how long we will keep it for</w:t>
      </w:r>
    </w:p>
    <w:p w14:paraId="6E205808" w14:textId="77777777" w:rsidR="00CB1577" w:rsidRPr="003F5BD4" w:rsidRDefault="00CB1577" w:rsidP="001D5BA7">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bdr w:val="none" w:sz="0" w:space="0" w:color="auto"/>
        </w:rPr>
      </w:pPr>
      <w:r w:rsidRPr="003F5BD4">
        <w:rPr>
          <w:bdr w:val="none" w:sz="0" w:space="0" w:color="auto"/>
        </w:rPr>
        <w:t>Explain where we got it from, if not from you</w:t>
      </w:r>
    </w:p>
    <w:p w14:paraId="69DE18D3" w14:textId="77777777" w:rsidR="00CB1577" w:rsidRPr="003F5BD4" w:rsidRDefault="00CB1577" w:rsidP="001D5BA7">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bdr w:val="none" w:sz="0" w:space="0" w:color="auto"/>
        </w:rPr>
      </w:pPr>
      <w:r w:rsidRPr="003F5BD4">
        <w:rPr>
          <w:bdr w:val="none" w:sz="0" w:space="0" w:color="auto"/>
        </w:rPr>
        <w:t>Tell you who it has been, or will be, shared with</w:t>
      </w:r>
    </w:p>
    <w:p w14:paraId="086B427A" w14:textId="77777777" w:rsidR="00CB1577" w:rsidRPr="003F5BD4" w:rsidRDefault="00CB1577" w:rsidP="001D5BA7">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bdr w:val="none" w:sz="0" w:space="0" w:color="auto"/>
        </w:rPr>
      </w:pPr>
      <w:r w:rsidRPr="003F5BD4">
        <w:rPr>
          <w:bdr w:val="none" w:sz="0" w:space="0" w:color="auto"/>
        </w:rPr>
        <w:t>Let you know whether any automated decision-making is being applied to the data, and any</w:t>
      </w:r>
    </w:p>
    <w:p w14:paraId="15E20469" w14:textId="77777777" w:rsidR="00CB1577" w:rsidRPr="003F5BD4" w:rsidRDefault="00CB1577" w:rsidP="003F5BD4">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927" w:firstLine="0"/>
        <w:contextualSpacing/>
        <w:rPr>
          <w:bdr w:val="none" w:sz="0" w:space="0" w:color="auto"/>
        </w:rPr>
      </w:pPr>
      <w:r w:rsidRPr="003F5BD4">
        <w:rPr>
          <w:bdr w:val="none" w:sz="0" w:space="0" w:color="auto"/>
        </w:rPr>
        <w:t>consequences of this</w:t>
      </w:r>
    </w:p>
    <w:p w14:paraId="1ACFEB91" w14:textId="77777777" w:rsidR="00CB1577" w:rsidRPr="003F5BD4" w:rsidRDefault="00CB1577" w:rsidP="001D5BA7">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bdr w:val="none" w:sz="0" w:space="0" w:color="auto"/>
        </w:rPr>
      </w:pPr>
      <w:r w:rsidRPr="003F5BD4">
        <w:rPr>
          <w:bdr w:val="none" w:sz="0" w:space="0" w:color="auto"/>
        </w:rPr>
        <w:t>Give you a copy of the information in an intelligible form</w:t>
      </w:r>
    </w:p>
    <w:p w14:paraId="358CCEBA" w14:textId="77777777" w:rsidR="00CB1577" w:rsidRPr="00CB1577" w:rsidRDefault="00CB1577" w:rsidP="00CB15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rPr>
          <w:rFonts w:ascii="Calibri" w:eastAsia="Calibri" w:hAnsi="Calibri"/>
          <w:sz w:val="22"/>
          <w:szCs w:val="22"/>
          <w:bdr w:val="none" w:sz="0" w:space="0" w:color="auto"/>
        </w:rPr>
      </w:pPr>
      <w:r w:rsidRPr="00CB1577">
        <w:rPr>
          <w:rFonts w:ascii="Calibri" w:eastAsia="Calibri" w:hAnsi="Calibri"/>
          <w:sz w:val="22"/>
          <w:szCs w:val="22"/>
          <w:bdr w:val="none" w:sz="0" w:space="0" w:color="auto"/>
        </w:rPr>
        <w:t>You may also have a right for your personal information to be transmitted electronically to another organisation in certain circumstances.</w:t>
      </w:r>
    </w:p>
    <w:p w14:paraId="75E3801F" w14:textId="77777777" w:rsidR="003F5BD4" w:rsidRDefault="003F5BD4" w:rsidP="00CB15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rPr>
          <w:rFonts w:ascii="Calibri" w:eastAsia="Calibri" w:hAnsi="Calibri"/>
          <w:sz w:val="22"/>
          <w:szCs w:val="22"/>
          <w:bdr w:val="none" w:sz="0" w:space="0" w:color="auto"/>
        </w:rPr>
      </w:pPr>
      <w:r w:rsidRPr="003F5BD4">
        <w:rPr>
          <w:rFonts w:ascii="Calibri" w:eastAsia="Calibri" w:hAnsi="Calibri"/>
          <w:sz w:val="22"/>
          <w:szCs w:val="22"/>
          <w:bdr w:val="none" w:sz="0" w:space="0" w:color="auto"/>
        </w:rPr>
        <w:t>If you would like to make a request please contact our named school contact or data protection officer.</w:t>
      </w:r>
    </w:p>
    <w:p w14:paraId="33B71B33" w14:textId="77777777" w:rsidR="006E1D24" w:rsidRPr="001A0456" w:rsidRDefault="006E1D24" w:rsidP="006E1D24">
      <w:pPr>
        <w:rPr>
          <w:rFonts w:ascii="Calibri" w:eastAsia="Franklin Gothic Book" w:hAnsi="Calibri" w:cs="Calibri"/>
          <w:b/>
          <w:bCs/>
          <w:color w:val="0D0D0D"/>
          <w:szCs w:val="20"/>
          <w:u w:color="0D0D0D"/>
          <w:lang w:val="en-US" w:eastAsia="en-GB"/>
        </w:rPr>
      </w:pPr>
      <w:r w:rsidRPr="001A0456">
        <w:rPr>
          <w:rFonts w:ascii="Calibri" w:eastAsia="Franklin Gothic Book" w:hAnsi="Calibri" w:cs="Calibri"/>
          <w:b/>
          <w:bCs/>
          <w:color w:val="0D0D0D"/>
          <w:szCs w:val="20"/>
          <w:u w:color="0D0D0D"/>
          <w:lang w:val="en-US" w:eastAsia="en-GB"/>
        </w:rPr>
        <w:t>Other rights</w:t>
      </w:r>
    </w:p>
    <w:p w14:paraId="129B49C6" w14:textId="77777777" w:rsidR="006E1D24" w:rsidRPr="008F49DA" w:rsidRDefault="006E1D24" w:rsidP="006E1D24">
      <w:pPr>
        <w:rPr>
          <w:rFonts w:ascii="Calibri" w:eastAsia="Franklin Gothic Book" w:hAnsi="Calibri" w:cs="Calibri"/>
          <w:b/>
          <w:bCs/>
          <w:color w:val="0D0D0D"/>
          <w:sz w:val="22"/>
          <w:szCs w:val="20"/>
          <w:u w:color="0D0D0D"/>
          <w:lang w:val="en-US" w:eastAsia="en-GB"/>
        </w:rPr>
      </w:pPr>
    </w:p>
    <w:p w14:paraId="6A69E707" w14:textId="77777777" w:rsidR="006E1D24" w:rsidRPr="001A0456" w:rsidRDefault="006E1D24" w:rsidP="006E1D24">
      <w:pPr>
        <w:rPr>
          <w:rFonts w:ascii="Calibri" w:eastAsia="Franklin Gothic Book" w:hAnsi="Calibri" w:cs="Calibri"/>
          <w:bCs/>
          <w:color w:val="0D0D0D"/>
          <w:sz w:val="22"/>
          <w:szCs w:val="20"/>
          <w:u w:color="0D0D0D"/>
          <w:lang w:val="en-US" w:eastAsia="en-GB"/>
        </w:rPr>
      </w:pPr>
      <w:r w:rsidRPr="001A0456">
        <w:rPr>
          <w:rFonts w:ascii="Calibri" w:eastAsia="Franklin Gothic Book" w:hAnsi="Calibri" w:cs="Calibri"/>
          <w:bCs/>
          <w:color w:val="0D0D0D"/>
          <w:sz w:val="22"/>
          <w:szCs w:val="20"/>
          <w:u w:color="0D0D0D"/>
          <w:lang w:val="en-US" w:eastAsia="en-GB"/>
        </w:rPr>
        <w:t>Under data protection law, individuals have certain rights regarding how their personal data is used and kept safe, including the right to:</w:t>
      </w:r>
    </w:p>
    <w:p w14:paraId="7BD0D6EC" w14:textId="77777777" w:rsidR="006E1D24" w:rsidRPr="001A0456" w:rsidRDefault="006E1D24" w:rsidP="006E1D24">
      <w:pPr>
        <w:rPr>
          <w:rFonts w:ascii="Calibri" w:eastAsia="Franklin Gothic Book" w:hAnsi="Calibri" w:cs="Calibri"/>
          <w:bCs/>
          <w:color w:val="0D0D0D"/>
          <w:sz w:val="22"/>
          <w:szCs w:val="20"/>
          <w:u w:color="0D0D0D"/>
          <w:lang w:val="en-US" w:eastAsia="en-GB"/>
        </w:rPr>
      </w:pPr>
    </w:p>
    <w:p w14:paraId="15D224B5" w14:textId="77777777" w:rsidR="006E1D24" w:rsidRPr="006E1D24" w:rsidRDefault="006E1D24" w:rsidP="006E1D24">
      <w:pPr>
        <w:pStyle w:val="ListParagraph"/>
        <w:numPr>
          <w:ilvl w:val="0"/>
          <w:numId w:val="35"/>
        </w:numPr>
        <w:rPr>
          <w:rFonts w:eastAsia="Franklin Gothic Book"/>
          <w:bCs/>
          <w:color w:val="0D0D0D"/>
          <w:szCs w:val="20"/>
          <w:u w:color="0D0D0D"/>
        </w:rPr>
      </w:pPr>
      <w:r w:rsidRPr="006E1D24">
        <w:rPr>
          <w:rFonts w:eastAsia="Franklin Gothic Book"/>
          <w:bCs/>
          <w:color w:val="0D0D0D"/>
          <w:szCs w:val="20"/>
          <w:u w:color="0D0D0D"/>
        </w:rPr>
        <w:t>Object to the use of personal data if it would cause, or is causing, damage or distress</w:t>
      </w:r>
    </w:p>
    <w:p w14:paraId="39D6E8BB" w14:textId="77777777" w:rsidR="006E1D24" w:rsidRPr="006E1D24" w:rsidRDefault="006E1D24" w:rsidP="006E1D24">
      <w:pPr>
        <w:pStyle w:val="ListParagraph"/>
        <w:numPr>
          <w:ilvl w:val="0"/>
          <w:numId w:val="35"/>
        </w:numPr>
        <w:rPr>
          <w:rFonts w:eastAsia="Franklin Gothic Book"/>
          <w:bCs/>
          <w:color w:val="0D0D0D"/>
          <w:szCs w:val="20"/>
          <w:u w:color="0D0D0D"/>
        </w:rPr>
      </w:pPr>
      <w:r w:rsidRPr="006E1D24">
        <w:rPr>
          <w:rFonts w:eastAsia="Franklin Gothic Book"/>
          <w:bCs/>
          <w:color w:val="0D0D0D"/>
          <w:szCs w:val="20"/>
          <w:u w:color="0D0D0D"/>
        </w:rPr>
        <w:t>Prevent it being used to send direct marketing</w:t>
      </w:r>
    </w:p>
    <w:p w14:paraId="04AB1186" w14:textId="77777777" w:rsidR="006E1D24" w:rsidRPr="006E1D24" w:rsidRDefault="006E1D24" w:rsidP="006E1D24">
      <w:pPr>
        <w:pStyle w:val="ListParagraph"/>
        <w:numPr>
          <w:ilvl w:val="0"/>
          <w:numId w:val="35"/>
        </w:numPr>
        <w:rPr>
          <w:rFonts w:eastAsia="Franklin Gothic Book"/>
          <w:bCs/>
          <w:color w:val="0D0D0D"/>
          <w:szCs w:val="20"/>
          <w:u w:color="0D0D0D"/>
        </w:rPr>
      </w:pPr>
      <w:r w:rsidRPr="006E1D24">
        <w:rPr>
          <w:rFonts w:eastAsia="Franklin Gothic Book"/>
          <w:bCs/>
          <w:color w:val="0D0D0D"/>
          <w:szCs w:val="20"/>
          <w:u w:color="0D0D0D"/>
        </w:rPr>
        <w:t>Object to decisions being taken by automated means (by a computer or machine, rather than by a person)</w:t>
      </w:r>
    </w:p>
    <w:p w14:paraId="31CBEF03" w14:textId="77777777" w:rsidR="006E1D24" w:rsidRPr="006E1D24" w:rsidRDefault="006E1D24" w:rsidP="006E1D24">
      <w:pPr>
        <w:pStyle w:val="ListParagraph"/>
        <w:numPr>
          <w:ilvl w:val="0"/>
          <w:numId w:val="35"/>
        </w:numPr>
        <w:rPr>
          <w:rFonts w:eastAsia="Franklin Gothic Book"/>
          <w:bCs/>
          <w:color w:val="0D0D0D"/>
          <w:szCs w:val="20"/>
          <w:u w:color="0D0D0D"/>
        </w:rPr>
      </w:pPr>
      <w:r w:rsidRPr="006E1D24">
        <w:rPr>
          <w:rFonts w:eastAsia="Franklin Gothic Book"/>
          <w:bCs/>
          <w:color w:val="0D0D0D"/>
          <w:szCs w:val="20"/>
          <w:u w:color="0D0D0D"/>
        </w:rPr>
        <w:t>In certain circumstances, have inaccurate personal data corrected, deleted or destroyed, or restrict processing</w:t>
      </w:r>
    </w:p>
    <w:p w14:paraId="779D1BCE" w14:textId="77777777" w:rsidR="006E1D24" w:rsidRPr="006E1D24" w:rsidRDefault="006E1D24" w:rsidP="006E1D24">
      <w:pPr>
        <w:pStyle w:val="ListParagraph"/>
        <w:numPr>
          <w:ilvl w:val="0"/>
          <w:numId w:val="35"/>
        </w:numPr>
        <w:rPr>
          <w:rFonts w:eastAsia="Franklin Gothic Book"/>
          <w:bCs/>
          <w:color w:val="0D0D0D"/>
          <w:szCs w:val="20"/>
          <w:u w:color="0D0D0D"/>
        </w:rPr>
      </w:pPr>
      <w:r w:rsidRPr="006E1D24">
        <w:rPr>
          <w:rFonts w:eastAsia="Franklin Gothic Book"/>
          <w:bCs/>
          <w:color w:val="0D0D0D"/>
          <w:szCs w:val="20"/>
          <w:u w:color="0D0D0D"/>
        </w:rPr>
        <w:t xml:space="preserve">Claim compensation for damages caused by a breach of the data protection regulations </w:t>
      </w:r>
    </w:p>
    <w:p w14:paraId="6140A63E" w14:textId="77777777" w:rsidR="006E1D24" w:rsidRDefault="006E1D24" w:rsidP="006E1D24">
      <w:pPr>
        <w:ind w:left="0" w:firstLine="567"/>
        <w:rPr>
          <w:rFonts w:ascii="Calibri" w:eastAsia="Franklin Gothic Book" w:hAnsi="Calibri" w:cs="Calibri"/>
          <w:bCs/>
          <w:color w:val="0D0D0D"/>
          <w:sz w:val="22"/>
          <w:szCs w:val="20"/>
          <w:u w:color="0D0D0D"/>
          <w:lang w:val="en-US" w:eastAsia="en-GB"/>
        </w:rPr>
      </w:pPr>
      <w:r w:rsidRPr="001A0456">
        <w:rPr>
          <w:rFonts w:ascii="Calibri" w:eastAsia="Franklin Gothic Book" w:hAnsi="Calibri" w:cs="Calibri"/>
          <w:bCs/>
          <w:color w:val="0D0D0D"/>
          <w:sz w:val="22"/>
          <w:szCs w:val="20"/>
          <w:u w:color="0D0D0D"/>
          <w:lang w:val="en-US" w:eastAsia="en-GB"/>
        </w:rPr>
        <w:t>To exercise any of these rights, please contact our named school contact or data protection officer.</w:t>
      </w:r>
    </w:p>
    <w:p w14:paraId="083694D5" w14:textId="77777777" w:rsidR="006E1D24" w:rsidRPr="001A0456" w:rsidRDefault="006E1D24" w:rsidP="006E1D24">
      <w:pPr>
        <w:ind w:left="0" w:firstLine="567"/>
        <w:rPr>
          <w:rFonts w:ascii="Calibri" w:eastAsia="Franklin Gothic Book" w:hAnsi="Calibri" w:cs="Calibri"/>
          <w:bCs/>
          <w:color w:val="0D0D0D"/>
          <w:sz w:val="22"/>
          <w:szCs w:val="20"/>
          <w:u w:color="0D0D0D"/>
          <w:lang w:val="en-US" w:eastAsia="en-GB"/>
        </w:rPr>
      </w:pPr>
    </w:p>
    <w:p w14:paraId="30F86FF8" w14:textId="77777777" w:rsidR="00CB1577" w:rsidRPr="00CB1577" w:rsidRDefault="00CB1577" w:rsidP="00CB15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rPr>
          <w:rFonts w:ascii="Calibri" w:eastAsia="Calibri" w:hAnsi="Calibri"/>
          <w:b/>
          <w:sz w:val="22"/>
          <w:szCs w:val="22"/>
          <w:bdr w:val="none" w:sz="0" w:space="0" w:color="auto"/>
        </w:rPr>
      </w:pPr>
      <w:r w:rsidRPr="00CB1577">
        <w:rPr>
          <w:rFonts w:ascii="Calibri" w:eastAsia="Calibri" w:hAnsi="Calibri"/>
          <w:b/>
          <w:sz w:val="22"/>
          <w:szCs w:val="22"/>
          <w:bdr w:val="none" w:sz="0" w:space="0" w:color="auto"/>
        </w:rPr>
        <w:t>Responsibilities of governors, trustees and other volunteers</w:t>
      </w:r>
    </w:p>
    <w:p w14:paraId="45EC4699" w14:textId="77777777" w:rsidR="00CB1577" w:rsidRPr="00CB1577" w:rsidRDefault="00CB1577" w:rsidP="00CB15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rPr>
          <w:rFonts w:ascii="Calibri" w:eastAsia="Calibri" w:hAnsi="Calibri"/>
          <w:sz w:val="22"/>
          <w:szCs w:val="22"/>
          <w:bdr w:val="none" w:sz="0" w:space="0" w:color="auto"/>
        </w:rPr>
      </w:pPr>
      <w:r w:rsidRPr="00CB1577">
        <w:rPr>
          <w:rFonts w:ascii="Calibri" w:eastAsia="Calibri" w:hAnsi="Calibri"/>
          <w:sz w:val="22"/>
          <w:szCs w:val="22"/>
          <w:bdr w:val="none" w:sz="0" w:space="0" w:color="auto"/>
        </w:rPr>
        <w:t>We are provided with contact details by governors, trustees and other volunteers for the purposes of</w:t>
      </w:r>
      <w:r w:rsidR="003F5BD4">
        <w:rPr>
          <w:rFonts w:ascii="Calibri" w:eastAsia="Calibri" w:hAnsi="Calibri"/>
          <w:sz w:val="22"/>
          <w:szCs w:val="22"/>
          <w:bdr w:val="none" w:sz="0" w:space="0" w:color="auto"/>
        </w:rPr>
        <w:t xml:space="preserve"> </w:t>
      </w:r>
      <w:r w:rsidRPr="00CB1577">
        <w:rPr>
          <w:rFonts w:ascii="Calibri" w:eastAsia="Calibri" w:hAnsi="Calibri"/>
          <w:sz w:val="22"/>
          <w:szCs w:val="22"/>
          <w:bdr w:val="none" w:sz="0" w:space="0" w:color="auto"/>
        </w:rPr>
        <w:t>communication (email addresses, telephone numbers etc). Governors, trustees and other volunteers</w:t>
      </w:r>
      <w:r w:rsidR="003F5BD4">
        <w:rPr>
          <w:rFonts w:ascii="Calibri" w:eastAsia="Calibri" w:hAnsi="Calibri"/>
          <w:sz w:val="22"/>
          <w:szCs w:val="22"/>
          <w:bdr w:val="none" w:sz="0" w:space="0" w:color="auto"/>
        </w:rPr>
        <w:t xml:space="preserve"> </w:t>
      </w:r>
      <w:r w:rsidRPr="00CB1577">
        <w:rPr>
          <w:rFonts w:ascii="Calibri" w:eastAsia="Calibri" w:hAnsi="Calibri"/>
          <w:sz w:val="22"/>
          <w:szCs w:val="22"/>
          <w:bdr w:val="none" w:sz="0" w:space="0" w:color="auto"/>
        </w:rPr>
        <w:t>should inform us in writing of any changes to these details as soon as possible so that are records</w:t>
      </w:r>
      <w:r w:rsidR="003F5BD4">
        <w:rPr>
          <w:rFonts w:ascii="Calibri" w:eastAsia="Calibri" w:hAnsi="Calibri"/>
          <w:sz w:val="22"/>
          <w:szCs w:val="22"/>
          <w:bdr w:val="none" w:sz="0" w:space="0" w:color="auto"/>
        </w:rPr>
        <w:t xml:space="preserve"> </w:t>
      </w:r>
      <w:r w:rsidRPr="00CB1577">
        <w:rPr>
          <w:rFonts w:ascii="Calibri" w:eastAsia="Calibri" w:hAnsi="Calibri"/>
          <w:sz w:val="22"/>
          <w:szCs w:val="22"/>
          <w:bdr w:val="none" w:sz="0" w:space="0" w:color="auto"/>
        </w:rPr>
        <w:t>can be updated and to minimise the risk of the incorrect distribution of personal data.</w:t>
      </w:r>
    </w:p>
    <w:p w14:paraId="145D3CB1" w14:textId="01917FA2" w:rsidR="00CB1577" w:rsidRPr="00CB1577" w:rsidRDefault="00CB1577" w:rsidP="00CB15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rPr>
          <w:rFonts w:ascii="Calibri" w:eastAsia="Calibri" w:hAnsi="Calibri"/>
          <w:b/>
          <w:sz w:val="22"/>
          <w:szCs w:val="22"/>
          <w:bdr w:val="none" w:sz="0" w:space="0" w:color="auto"/>
        </w:rPr>
      </w:pPr>
      <w:r w:rsidRPr="00CB1577">
        <w:rPr>
          <w:rFonts w:ascii="Calibri" w:eastAsia="Calibri" w:hAnsi="Calibri"/>
          <w:b/>
          <w:sz w:val="22"/>
          <w:szCs w:val="22"/>
          <w:bdr w:val="none" w:sz="0" w:space="0" w:color="auto"/>
        </w:rPr>
        <w:t>Complaints</w:t>
      </w:r>
    </w:p>
    <w:p w14:paraId="57EE155C" w14:textId="77777777" w:rsidR="00CB1577" w:rsidRPr="00CB1577" w:rsidRDefault="00CB1577" w:rsidP="00CB15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rPr>
          <w:rFonts w:ascii="Calibri" w:eastAsia="Calibri" w:hAnsi="Calibri"/>
          <w:sz w:val="22"/>
          <w:szCs w:val="22"/>
          <w:bdr w:val="none" w:sz="0" w:space="0" w:color="auto"/>
        </w:rPr>
      </w:pPr>
      <w:r w:rsidRPr="00CB1577">
        <w:rPr>
          <w:rFonts w:ascii="Calibri" w:eastAsia="Calibri" w:hAnsi="Calibri"/>
          <w:sz w:val="22"/>
          <w:szCs w:val="22"/>
          <w:bdr w:val="none" w:sz="0" w:space="0" w:color="auto"/>
        </w:rPr>
        <w:t>We take any complaints about our collection and use of personal information very seriously.</w:t>
      </w:r>
    </w:p>
    <w:p w14:paraId="63B65A10" w14:textId="77777777" w:rsidR="00CB1577" w:rsidRPr="00CB1577" w:rsidRDefault="00CB1577" w:rsidP="00CB15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rPr>
          <w:rFonts w:ascii="Calibri" w:eastAsia="Calibri" w:hAnsi="Calibri"/>
          <w:sz w:val="22"/>
          <w:szCs w:val="22"/>
          <w:bdr w:val="none" w:sz="0" w:space="0" w:color="auto"/>
        </w:rPr>
      </w:pPr>
      <w:r w:rsidRPr="00CB1577">
        <w:rPr>
          <w:rFonts w:ascii="Calibri" w:eastAsia="Calibri" w:hAnsi="Calibri"/>
          <w:sz w:val="22"/>
          <w:szCs w:val="22"/>
          <w:bdr w:val="none" w:sz="0" w:space="0" w:color="auto"/>
        </w:rPr>
        <w:t>If you think that our collection or use of personal information is unfair, misleading or inappropriate, or have any other concern about our data processing, please raise this with us in the first instance.</w:t>
      </w:r>
    </w:p>
    <w:p w14:paraId="65AA0A60" w14:textId="77777777" w:rsidR="00CB1577" w:rsidRPr="00CB1577" w:rsidRDefault="00CB1577" w:rsidP="00CB15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rPr>
          <w:rFonts w:ascii="Calibri" w:eastAsia="Calibri" w:hAnsi="Calibri"/>
          <w:sz w:val="22"/>
          <w:szCs w:val="22"/>
          <w:bdr w:val="none" w:sz="0" w:space="0" w:color="auto"/>
        </w:rPr>
      </w:pPr>
      <w:r w:rsidRPr="00CB1577">
        <w:rPr>
          <w:rFonts w:ascii="Calibri" w:eastAsia="Calibri" w:hAnsi="Calibri"/>
          <w:sz w:val="22"/>
          <w:szCs w:val="22"/>
          <w:bdr w:val="none" w:sz="0" w:space="0" w:color="auto"/>
        </w:rPr>
        <w:t xml:space="preserve">To make a complaint, please contact our data protection officer (see details below). </w:t>
      </w:r>
    </w:p>
    <w:p w14:paraId="475CFAAA" w14:textId="77777777" w:rsidR="00CB1577" w:rsidRPr="00CB1577" w:rsidRDefault="00CB1577" w:rsidP="00CB15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rPr>
          <w:rFonts w:ascii="Calibri" w:eastAsia="Calibri" w:hAnsi="Calibri"/>
          <w:sz w:val="22"/>
          <w:szCs w:val="22"/>
          <w:bdr w:val="none" w:sz="0" w:space="0" w:color="auto"/>
        </w:rPr>
      </w:pPr>
      <w:r w:rsidRPr="00CB1577">
        <w:rPr>
          <w:rFonts w:ascii="Calibri" w:eastAsia="Calibri" w:hAnsi="Calibri"/>
          <w:sz w:val="22"/>
          <w:szCs w:val="22"/>
          <w:bdr w:val="none" w:sz="0" w:space="0" w:color="auto"/>
        </w:rPr>
        <w:lastRenderedPageBreak/>
        <w:t>Alternatively, you can make a complaint to the Information Commissioner’s Office:</w:t>
      </w:r>
    </w:p>
    <w:p w14:paraId="550913EA" w14:textId="77777777" w:rsidR="00CB1577" w:rsidRPr="003F5BD4" w:rsidRDefault="00CB1577" w:rsidP="001D5BA7">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bdr w:val="none" w:sz="0" w:space="0" w:color="auto"/>
        </w:rPr>
      </w:pPr>
      <w:r w:rsidRPr="003F5BD4">
        <w:rPr>
          <w:bdr w:val="none" w:sz="0" w:space="0" w:color="auto"/>
        </w:rPr>
        <w:t>Report a concern online at</w:t>
      </w:r>
      <w:r w:rsidR="003F5BD4">
        <w:rPr>
          <w:bdr w:val="none" w:sz="0" w:space="0" w:color="auto"/>
        </w:rPr>
        <w:t xml:space="preserve"> -</w:t>
      </w:r>
      <w:r w:rsidRPr="003F5BD4">
        <w:rPr>
          <w:bdr w:val="none" w:sz="0" w:space="0" w:color="auto"/>
        </w:rPr>
        <w:t xml:space="preserve"> https://ico.org.uk/concerns/</w:t>
      </w:r>
    </w:p>
    <w:p w14:paraId="584DCEC6" w14:textId="77777777" w:rsidR="00CB1577" w:rsidRPr="003F5BD4" w:rsidRDefault="003F5BD4" w:rsidP="001D5BA7">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bdr w:val="none" w:sz="0" w:space="0" w:color="auto"/>
        </w:rPr>
      </w:pPr>
      <w:r>
        <w:rPr>
          <w:bdr w:val="none" w:sz="0" w:space="0" w:color="auto"/>
        </w:rPr>
        <w:t xml:space="preserve">Call - </w:t>
      </w:r>
      <w:r w:rsidR="00CB1577" w:rsidRPr="003F5BD4">
        <w:rPr>
          <w:bdr w:val="none" w:sz="0" w:space="0" w:color="auto"/>
        </w:rPr>
        <w:t>0303 123 1113</w:t>
      </w:r>
    </w:p>
    <w:p w14:paraId="3C0268CF" w14:textId="77777777" w:rsidR="00CB1577" w:rsidRPr="003F5BD4" w:rsidRDefault="00CB1577" w:rsidP="001D5BA7">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bdr w:val="none" w:sz="0" w:space="0" w:color="auto"/>
        </w:rPr>
      </w:pPr>
      <w:r w:rsidRPr="003F5BD4">
        <w:rPr>
          <w:bdr w:val="none" w:sz="0" w:space="0" w:color="auto"/>
        </w:rPr>
        <w:t xml:space="preserve">Or write to: Information Commissioner’s Office, Wycliffe House, Water Lane, </w:t>
      </w:r>
      <w:proofErr w:type="spellStart"/>
      <w:r w:rsidRPr="003F5BD4">
        <w:rPr>
          <w:bdr w:val="none" w:sz="0" w:space="0" w:color="auto"/>
        </w:rPr>
        <w:t>Wilmslow</w:t>
      </w:r>
      <w:proofErr w:type="spellEnd"/>
      <w:r w:rsidRPr="003F5BD4">
        <w:rPr>
          <w:bdr w:val="none" w:sz="0" w:space="0" w:color="auto"/>
        </w:rPr>
        <w:t>, Cheshire, SK9 5AF</w:t>
      </w:r>
    </w:p>
    <w:p w14:paraId="437B8FBC" w14:textId="77777777" w:rsidR="00CB1577" w:rsidRPr="00CB1577" w:rsidRDefault="00CB1577" w:rsidP="00CB15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rPr>
          <w:rFonts w:ascii="Calibri" w:eastAsia="Calibri" w:hAnsi="Calibri"/>
          <w:b/>
          <w:sz w:val="22"/>
          <w:szCs w:val="22"/>
          <w:bdr w:val="none" w:sz="0" w:space="0" w:color="auto"/>
        </w:rPr>
      </w:pPr>
      <w:r w:rsidRPr="00CB1577">
        <w:rPr>
          <w:rFonts w:ascii="Calibri" w:eastAsia="Calibri" w:hAnsi="Calibri"/>
          <w:b/>
          <w:sz w:val="22"/>
          <w:szCs w:val="22"/>
          <w:bdr w:val="none" w:sz="0" w:space="0" w:color="auto"/>
        </w:rPr>
        <w:t>Contact us</w:t>
      </w:r>
    </w:p>
    <w:p w14:paraId="7EEA0879" w14:textId="49389D7B" w:rsidR="00332281" w:rsidRDefault="00CB1577" w:rsidP="00332281">
      <w:pPr>
        <w:spacing w:before="120" w:after="120"/>
        <w:rPr>
          <w:rFonts w:ascii="Calibri" w:hAnsi="Calibri" w:cs="Calibri"/>
          <w:b/>
          <w:sz w:val="22"/>
          <w:szCs w:val="22"/>
        </w:rPr>
      </w:pPr>
      <w:r w:rsidRPr="00CB1577">
        <w:rPr>
          <w:rFonts w:ascii="Calibri" w:eastAsia="Calibri" w:hAnsi="Calibri"/>
          <w:sz w:val="22"/>
          <w:szCs w:val="22"/>
          <w:bdr w:val="none" w:sz="0" w:space="0" w:color="auto"/>
        </w:rPr>
        <w:t xml:space="preserve">If you have any questions, concerns or would like more information about anything mentioned in this privacy notice, please contact our data protection </w:t>
      </w:r>
      <w:r w:rsidR="00332281">
        <w:rPr>
          <w:rFonts w:ascii="Calibri" w:eastAsia="Calibri" w:hAnsi="Calibri"/>
          <w:sz w:val="22"/>
          <w:szCs w:val="22"/>
          <w:bdr w:val="none" w:sz="0" w:space="0" w:color="auto"/>
        </w:rPr>
        <w:t>contact</w:t>
      </w:r>
      <w:r w:rsidR="00332281">
        <w:rPr>
          <w:rFonts w:ascii="Calibri" w:hAnsi="Calibri" w:cs="Calibri"/>
          <w:sz w:val="22"/>
          <w:szCs w:val="22"/>
        </w:rPr>
        <w:t>: Katy Sugden 01274 782070</w:t>
      </w:r>
      <w:r w:rsidR="00332281">
        <w:rPr>
          <w:rFonts w:ascii="Calibri" w:hAnsi="Calibri" w:cs="Calibri"/>
          <w:sz w:val="22"/>
          <w:szCs w:val="22"/>
        </w:rPr>
        <w:t xml:space="preserve">. </w:t>
      </w:r>
      <w:r w:rsidR="00332281">
        <w:rPr>
          <w:rFonts w:ascii="Calibri" w:hAnsi="Calibri" w:cs="Calibri"/>
          <w:color w:val="F15F22"/>
          <w:sz w:val="22"/>
          <w:szCs w:val="22"/>
        </w:rPr>
        <w:br/>
      </w:r>
    </w:p>
    <w:p w14:paraId="0B23E316" w14:textId="2E72A328" w:rsidR="007B5EAD" w:rsidRDefault="007B5EAD" w:rsidP="0033228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firstLine="0"/>
        <w:rPr>
          <w:rFonts w:ascii="Calibri" w:eastAsia="Franklin Gothic Book" w:hAnsi="Calibri" w:cs="Franklin Gothic Book"/>
          <w:b/>
          <w:bCs/>
          <w:color w:val="0D0D0D"/>
          <w:sz w:val="28"/>
          <w:szCs w:val="28"/>
          <w:u w:color="0D0D0D"/>
          <w:lang w:val="en-US" w:eastAsia="en-GB"/>
        </w:rPr>
      </w:pPr>
    </w:p>
    <w:p w14:paraId="7ACB73C4" w14:textId="77777777" w:rsidR="007B5EAD" w:rsidRDefault="007B5EAD" w:rsidP="00CB1577">
      <w:pPr>
        <w:ind w:left="567"/>
        <w:jc w:val="center"/>
        <w:rPr>
          <w:rFonts w:ascii="Calibri" w:eastAsia="Franklin Gothic Book" w:hAnsi="Calibri" w:cs="Franklin Gothic Book"/>
          <w:b/>
          <w:bCs/>
          <w:color w:val="0D0D0D"/>
          <w:sz w:val="28"/>
          <w:szCs w:val="28"/>
          <w:u w:color="0D0D0D"/>
          <w:lang w:val="en-US" w:eastAsia="en-GB"/>
        </w:rPr>
      </w:pPr>
    </w:p>
    <w:p w14:paraId="6A252FEB" w14:textId="77777777" w:rsidR="007B5EAD" w:rsidRDefault="007B5EAD" w:rsidP="00CB1577">
      <w:pPr>
        <w:ind w:left="567"/>
        <w:jc w:val="center"/>
        <w:rPr>
          <w:rFonts w:ascii="Calibri" w:eastAsia="Franklin Gothic Book" w:hAnsi="Calibri" w:cs="Franklin Gothic Book"/>
          <w:b/>
          <w:bCs/>
          <w:color w:val="0D0D0D"/>
          <w:sz w:val="28"/>
          <w:szCs w:val="28"/>
          <w:u w:color="0D0D0D"/>
          <w:lang w:val="en-US" w:eastAsia="en-GB"/>
        </w:rPr>
      </w:pPr>
    </w:p>
    <w:p w14:paraId="2FAC452E" w14:textId="77777777" w:rsidR="007B5EAD" w:rsidRDefault="007B5EAD" w:rsidP="00CB1577">
      <w:pPr>
        <w:ind w:left="567"/>
        <w:jc w:val="center"/>
        <w:rPr>
          <w:rFonts w:ascii="Calibri" w:eastAsia="Franklin Gothic Book" w:hAnsi="Calibri" w:cs="Franklin Gothic Book"/>
          <w:b/>
          <w:bCs/>
          <w:color w:val="0D0D0D"/>
          <w:sz w:val="28"/>
          <w:szCs w:val="28"/>
          <w:u w:color="0D0D0D"/>
          <w:lang w:val="en-US" w:eastAsia="en-GB"/>
        </w:rPr>
      </w:pPr>
    </w:p>
    <w:p w14:paraId="7EE6C462" w14:textId="77777777" w:rsidR="007B5EAD" w:rsidRDefault="007B5EAD" w:rsidP="00CB1577">
      <w:pPr>
        <w:ind w:left="567"/>
        <w:jc w:val="center"/>
        <w:rPr>
          <w:rFonts w:ascii="Calibri" w:eastAsia="Franklin Gothic Book" w:hAnsi="Calibri" w:cs="Franklin Gothic Book"/>
          <w:b/>
          <w:bCs/>
          <w:color w:val="0D0D0D"/>
          <w:sz w:val="28"/>
          <w:szCs w:val="28"/>
          <w:u w:color="0D0D0D"/>
          <w:lang w:val="en-US" w:eastAsia="en-GB"/>
        </w:rPr>
      </w:pPr>
    </w:p>
    <w:p w14:paraId="7608D929" w14:textId="77777777" w:rsidR="007B5EAD" w:rsidRDefault="007B5EAD" w:rsidP="00CB1577">
      <w:pPr>
        <w:ind w:left="567"/>
        <w:jc w:val="center"/>
        <w:rPr>
          <w:rFonts w:ascii="Calibri" w:eastAsia="Franklin Gothic Book" w:hAnsi="Calibri" w:cs="Franklin Gothic Book"/>
          <w:b/>
          <w:bCs/>
          <w:color w:val="0D0D0D"/>
          <w:sz w:val="28"/>
          <w:szCs w:val="28"/>
          <w:u w:color="0D0D0D"/>
          <w:lang w:val="en-US" w:eastAsia="en-GB"/>
        </w:rPr>
      </w:pPr>
    </w:p>
    <w:p w14:paraId="4C7FF9F2" w14:textId="77777777" w:rsidR="007B5EAD" w:rsidRDefault="007B5EAD" w:rsidP="00CB1577">
      <w:pPr>
        <w:ind w:left="567"/>
        <w:jc w:val="center"/>
        <w:rPr>
          <w:rFonts w:ascii="Calibri" w:eastAsia="Franklin Gothic Book" w:hAnsi="Calibri" w:cs="Franklin Gothic Book"/>
          <w:b/>
          <w:bCs/>
          <w:color w:val="0D0D0D"/>
          <w:sz w:val="28"/>
          <w:szCs w:val="28"/>
          <w:u w:color="0D0D0D"/>
          <w:lang w:val="en-US" w:eastAsia="en-GB"/>
        </w:rPr>
      </w:pPr>
    </w:p>
    <w:p w14:paraId="64A4A316" w14:textId="77777777" w:rsidR="007B5EAD" w:rsidRDefault="007B5EAD" w:rsidP="00CB1577">
      <w:pPr>
        <w:ind w:left="567"/>
        <w:jc w:val="center"/>
        <w:rPr>
          <w:rFonts w:ascii="Calibri" w:eastAsia="Franklin Gothic Book" w:hAnsi="Calibri" w:cs="Franklin Gothic Book"/>
          <w:b/>
          <w:bCs/>
          <w:color w:val="0D0D0D"/>
          <w:sz w:val="28"/>
          <w:szCs w:val="28"/>
          <w:u w:color="0D0D0D"/>
          <w:lang w:val="en-US" w:eastAsia="en-GB"/>
        </w:rPr>
      </w:pPr>
    </w:p>
    <w:p w14:paraId="1B116B98" w14:textId="77777777" w:rsidR="007B5EAD" w:rsidRDefault="007B5EAD" w:rsidP="00CB1577">
      <w:pPr>
        <w:ind w:left="567"/>
        <w:jc w:val="center"/>
        <w:rPr>
          <w:rFonts w:ascii="Calibri" w:eastAsia="Franklin Gothic Book" w:hAnsi="Calibri" w:cs="Franklin Gothic Book"/>
          <w:b/>
          <w:bCs/>
          <w:color w:val="0D0D0D"/>
          <w:sz w:val="28"/>
          <w:szCs w:val="28"/>
          <w:u w:color="0D0D0D"/>
          <w:lang w:val="en-US" w:eastAsia="en-GB"/>
        </w:rPr>
      </w:pPr>
    </w:p>
    <w:p w14:paraId="06596F94" w14:textId="77777777" w:rsidR="007B5EAD" w:rsidRDefault="007B5EAD" w:rsidP="00CB1577">
      <w:pPr>
        <w:ind w:left="567"/>
        <w:jc w:val="center"/>
        <w:rPr>
          <w:rFonts w:ascii="Calibri" w:eastAsia="Franklin Gothic Book" w:hAnsi="Calibri" w:cs="Franklin Gothic Book"/>
          <w:b/>
          <w:bCs/>
          <w:color w:val="0D0D0D"/>
          <w:sz w:val="28"/>
          <w:szCs w:val="28"/>
          <w:u w:color="0D0D0D"/>
          <w:lang w:val="en-US" w:eastAsia="en-GB"/>
        </w:rPr>
      </w:pPr>
    </w:p>
    <w:p w14:paraId="301A2D93" w14:textId="77777777" w:rsidR="007B5EAD" w:rsidRDefault="007B5EAD" w:rsidP="00DD2E24">
      <w:pPr>
        <w:jc w:val="center"/>
        <w:rPr>
          <w:rFonts w:ascii="Calibri" w:eastAsia="Franklin Gothic Book" w:hAnsi="Calibri" w:cs="Franklin Gothic Book"/>
          <w:b/>
          <w:bCs/>
          <w:color w:val="0D0D0D"/>
          <w:sz w:val="28"/>
          <w:szCs w:val="28"/>
          <w:u w:color="0D0D0D"/>
          <w:lang w:val="en-US" w:eastAsia="en-GB"/>
        </w:rPr>
      </w:pPr>
    </w:p>
    <w:sectPr w:rsidR="007B5EAD" w:rsidSect="00913E55">
      <w:footerReference w:type="default" r:id="rId13"/>
      <w:pgSz w:w="11900" w:h="16840"/>
      <w:pgMar w:top="426" w:right="734" w:bottom="1183" w:left="557" w:header="720" w:footer="57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D3B48D" w14:textId="77777777" w:rsidR="003F5BD4" w:rsidRDefault="003F5BD4">
      <w:r>
        <w:separator/>
      </w:r>
    </w:p>
  </w:endnote>
  <w:endnote w:type="continuationSeparator" w:id="0">
    <w:p w14:paraId="7DDC0B7B" w14:textId="77777777" w:rsidR="003F5BD4" w:rsidRDefault="003F5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1D63C" w14:textId="77777777" w:rsidR="003F5BD4" w:rsidRPr="00A14AC3" w:rsidRDefault="003F5BD4" w:rsidP="003A5203">
    <w:pPr>
      <w:pStyle w:val="Footer"/>
      <w:tabs>
        <w:tab w:val="clear" w:pos="9026"/>
        <w:tab w:val="left" w:pos="0"/>
        <w:tab w:val="right" w:pos="9027"/>
      </w:tabs>
      <w:jc w:val="both"/>
      <w:rPr>
        <w:sz w:val="18"/>
        <w:szCs w:val="18"/>
      </w:rPr>
    </w:pPr>
    <w:r w:rsidRPr="00A14AC3">
      <w:rPr>
        <w:sz w:val="18"/>
        <w:szCs w:val="18"/>
      </w:rPr>
      <w:tab/>
    </w:r>
    <w:r>
      <w:rPr>
        <w:sz w:val="18"/>
        <w:szCs w:val="18"/>
      </w:rPr>
      <w:tab/>
    </w:r>
    <w:r w:rsidRPr="00A14AC3">
      <w:rPr>
        <w:sz w:val="18"/>
        <w:szCs w:val="18"/>
      </w:rPr>
      <w:fldChar w:fldCharType="begin"/>
    </w:r>
    <w:r w:rsidRPr="00A14AC3">
      <w:rPr>
        <w:sz w:val="18"/>
        <w:szCs w:val="18"/>
      </w:rPr>
      <w:instrText xml:space="preserve"> PAGE   \* MERGEFORMAT </w:instrText>
    </w:r>
    <w:r w:rsidRPr="00A14AC3">
      <w:rPr>
        <w:sz w:val="18"/>
        <w:szCs w:val="18"/>
      </w:rPr>
      <w:fldChar w:fldCharType="separate"/>
    </w:r>
    <w:r w:rsidR="00A76BDB">
      <w:rPr>
        <w:noProof/>
        <w:sz w:val="18"/>
        <w:szCs w:val="18"/>
      </w:rPr>
      <w:t>4</w:t>
    </w:r>
    <w:r w:rsidRPr="00A14AC3">
      <w:rPr>
        <w:noProof/>
        <w:sz w:val="18"/>
        <w:szCs w:val="18"/>
      </w:rPr>
      <w:fldChar w:fldCharType="end"/>
    </w:r>
    <w:r w:rsidRPr="00A14AC3">
      <w:rPr>
        <w:noProof/>
        <w:sz w:val="18"/>
        <w:szCs w:val="18"/>
      </w:rPr>
      <w:t xml:space="preserve"> of </w:t>
    </w:r>
    <w:r w:rsidRPr="00A14AC3">
      <w:rPr>
        <w:rStyle w:val="PageNumber"/>
        <w:sz w:val="18"/>
        <w:szCs w:val="18"/>
      </w:rPr>
      <w:fldChar w:fldCharType="begin"/>
    </w:r>
    <w:r w:rsidRPr="00A14AC3">
      <w:rPr>
        <w:rStyle w:val="PageNumber"/>
        <w:sz w:val="18"/>
        <w:szCs w:val="18"/>
      </w:rPr>
      <w:instrText xml:space="preserve"> NUMPAGES </w:instrText>
    </w:r>
    <w:r w:rsidRPr="00A14AC3">
      <w:rPr>
        <w:rStyle w:val="PageNumber"/>
        <w:sz w:val="18"/>
        <w:szCs w:val="18"/>
      </w:rPr>
      <w:fldChar w:fldCharType="separate"/>
    </w:r>
    <w:r w:rsidR="00A76BDB">
      <w:rPr>
        <w:rStyle w:val="PageNumber"/>
        <w:noProof/>
        <w:sz w:val="18"/>
        <w:szCs w:val="18"/>
      </w:rPr>
      <w:t>4</w:t>
    </w:r>
    <w:r w:rsidRPr="00A14AC3">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C08749" w14:textId="77777777" w:rsidR="003F5BD4" w:rsidRDefault="003F5BD4">
      <w:r>
        <w:separator/>
      </w:r>
    </w:p>
  </w:footnote>
  <w:footnote w:type="continuationSeparator" w:id="0">
    <w:p w14:paraId="1993077A" w14:textId="77777777" w:rsidR="003F5BD4" w:rsidRDefault="003F5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D0C13"/>
    <w:multiLevelType w:val="hybridMultilevel"/>
    <w:tmpl w:val="D1D6B24C"/>
    <w:styleLink w:val="ImportedStyle23"/>
    <w:lvl w:ilvl="0" w:tplc="B09A7EC8">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54D8F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2263B8C">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4D2464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E14AD5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4EA352">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ECAFA4">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00D61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D9EAB64">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3B5786B"/>
    <w:multiLevelType w:val="hybridMultilevel"/>
    <w:tmpl w:val="721280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F0C0501"/>
    <w:multiLevelType w:val="hybridMultilevel"/>
    <w:tmpl w:val="41A0F0AC"/>
    <w:styleLink w:val="ImportedStyle291"/>
    <w:lvl w:ilvl="0" w:tplc="86783F98">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2D601B2A">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A266BE6A">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810C0798">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B20E31A8">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3F842F82">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D698421A">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5520342C">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5A687EE">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3" w15:restartNumberingAfterBreak="0">
    <w:nsid w:val="10147A10"/>
    <w:multiLevelType w:val="hybridMultilevel"/>
    <w:tmpl w:val="380A6A82"/>
    <w:styleLink w:val="ImportedStyle61"/>
    <w:lvl w:ilvl="0" w:tplc="6046B2C8">
      <w:start w:val="1"/>
      <w:numFmt w:val="bullet"/>
      <w:lvlText w:val="·"/>
      <w:lvlJc w:val="left"/>
      <w:pPr>
        <w:ind w:left="36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1C8EEB6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AA2A8B2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969AF786">
      <w:start w:val="1"/>
      <w:numFmt w:val="bullet"/>
      <w:lvlText w:val="·"/>
      <w:lvlJc w:val="left"/>
      <w:pPr>
        <w:ind w:left="25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6340F53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CEAAC88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6EA2CC84">
      <w:start w:val="1"/>
      <w:numFmt w:val="bullet"/>
      <w:lvlText w:val="·"/>
      <w:lvlJc w:val="left"/>
      <w:pPr>
        <w:ind w:left="46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61B24198">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B526181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4" w15:restartNumberingAfterBreak="0">
    <w:nsid w:val="14564886"/>
    <w:multiLevelType w:val="hybridMultilevel"/>
    <w:tmpl w:val="FD044128"/>
    <w:styleLink w:val="ImportedStyle32"/>
    <w:lvl w:ilvl="0" w:tplc="FE768720">
      <w:start w:val="1"/>
      <w:numFmt w:val="decimal"/>
      <w:lvlText w:val="%1."/>
      <w:lvlJc w:val="left"/>
      <w:pPr>
        <w:tabs>
          <w:tab w:val="num" w:pos="720"/>
        </w:tabs>
        <w:ind w:left="1440" w:hanging="108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35485344">
      <w:start w:val="1"/>
      <w:numFmt w:val="lowerLetter"/>
      <w:lvlText w:val="%2."/>
      <w:lvlJc w:val="left"/>
      <w:pPr>
        <w:tabs>
          <w:tab w:val="num" w:pos="1440"/>
        </w:tabs>
        <w:ind w:left="2160" w:hanging="108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DF94D854">
      <w:start w:val="1"/>
      <w:numFmt w:val="lowerRoman"/>
      <w:lvlText w:val="%3."/>
      <w:lvlJc w:val="left"/>
      <w:pPr>
        <w:tabs>
          <w:tab w:val="num" w:pos="2160"/>
        </w:tabs>
        <w:ind w:left="2880" w:hanging="105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A9AE27DC">
      <w:start w:val="1"/>
      <w:numFmt w:val="decimal"/>
      <w:lvlText w:val="%4."/>
      <w:lvlJc w:val="left"/>
      <w:pPr>
        <w:tabs>
          <w:tab w:val="num" w:pos="2880"/>
        </w:tabs>
        <w:ind w:left="3600" w:hanging="108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77F8052E">
      <w:start w:val="1"/>
      <w:numFmt w:val="lowerLetter"/>
      <w:lvlText w:val="%5."/>
      <w:lvlJc w:val="left"/>
      <w:pPr>
        <w:tabs>
          <w:tab w:val="num" w:pos="3600"/>
        </w:tabs>
        <w:ind w:left="4320" w:hanging="108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2074779E">
      <w:start w:val="1"/>
      <w:numFmt w:val="lowerRoman"/>
      <w:lvlText w:val="%6."/>
      <w:lvlJc w:val="left"/>
      <w:pPr>
        <w:tabs>
          <w:tab w:val="num" w:pos="4320"/>
        </w:tabs>
        <w:ind w:left="5040" w:hanging="105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82AA4408">
      <w:start w:val="1"/>
      <w:numFmt w:val="decimal"/>
      <w:lvlText w:val="%7."/>
      <w:lvlJc w:val="left"/>
      <w:pPr>
        <w:tabs>
          <w:tab w:val="num" w:pos="5040"/>
        </w:tabs>
        <w:ind w:left="5760" w:hanging="108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5E1821C2">
      <w:start w:val="1"/>
      <w:numFmt w:val="lowerLetter"/>
      <w:lvlText w:val="%8."/>
      <w:lvlJc w:val="left"/>
      <w:pPr>
        <w:tabs>
          <w:tab w:val="num" w:pos="5760"/>
        </w:tabs>
        <w:ind w:left="6480" w:hanging="108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5F466EE4">
      <w:start w:val="1"/>
      <w:numFmt w:val="lowerRoman"/>
      <w:lvlText w:val="%9."/>
      <w:lvlJc w:val="left"/>
      <w:pPr>
        <w:tabs>
          <w:tab w:val="num" w:pos="6480"/>
        </w:tabs>
        <w:ind w:left="7200" w:hanging="105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5" w15:restartNumberingAfterBreak="0">
    <w:nsid w:val="16590481"/>
    <w:multiLevelType w:val="hybridMultilevel"/>
    <w:tmpl w:val="DD7A4778"/>
    <w:styleLink w:val="ImportedStyle101"/>
    <w:lvl w:ilvl="0" w:tplc="2C980A62">
      <w:start w:val="1"/>
      <w:numFmt w:val="decimal"/>
      <w:lvlText w:val="%1."/>
      <w:lvlJc w:val="left"/>
      <w:pPr>
        <w:ind w:left="720" w:hanging="72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A684A9B6">
      <w:start w:val="1"/>
      <w:numFmt w:val="lowerLetter"/>
      <w:lvlText w:val="%2."/>
      <w:lvlJc w:val="left"/>
      <w:pPr>
        <w:ind w:left="1440" w:hanging="72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3BC69B5C">
      <w:start w:val="1"/>
      <w:numFmt w:val="lowerRoman"/>
      <w:lvlText w:val="%3."/>
      <w:lvlJc w:val="left"/>
      <w:pPr>
        <w:ind w:left="2160" w:hanging="669"/>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829E52EE">
      <w:start w:val="1"/>
      <w:numFmt w:val="decimal"/>
      <w:lvlText w:val="%4."/>
      <w:lvlJc w:val="left"/>
      <w:pPr>
        <w:ind w:left="2880" w:hanging="72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54A98C4">
      <w:start w:val="1"/>
      <w:numFmt w:val="lowerLetter"/>
      <w:lvlText w:val="%5."/>
      <w:lvlJc w:val="left"/>
      <w:pPr>
        <w:ind w:left="3600" w:hanging="72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1CBCB2BE">
      <w:start w:val="1"/>
      <w:numFmt w:val="lowerRoman"/>
      <w:lvlText w:val="%6."/>
      <w:lvlJc w:val="left"/>
      <w:pPr>
        <w:ind w:left="4320" w:hanging="669"/>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D3EEDF66">
      <w:start w:val="1"/>
      <w:numFmt w:val="decimal"/>
      <w:lvlText w:val="%7."/>
      <w:lvlJc w:val="left"/>
      <w:pPr>
        <w:ind w:left="5040" w:hanging="72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2A8A0E2">
      <w:start w:val="1"/>
      <w:numFmt w:val="lowerLetter"/>
      <w:lvlText w:val="%8."/>
      <w:lvlJc w:val="left"/>
      <w:pPr>
        <w:ind w:left="5760" w:hanging="72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78FAB008">
      <w:start w:val="1"/>
      <w:numFmt w:val="lowerRoman"/>
      <w:lvlText w:val="%9."/>
      <w:lvlJc w:val="left"/>
      <w:pPr>
        <w:ind w:left="6480" w:hanging="669"/>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6" w15:restartNumberingAfterBreak="0">
    <w:nsid w:val="1693368F"/>
    <w:multiLevelType w:val="hybridMultilevel"/>
    <w:tmpl w:val="CBB8E92E"/>
    <w:lvl w:ilvl="0" w:tplc="5A68AA7E">
      <w:numFmt w:val="bullet"/>
      <w:lvlText w:val="•"/>
      <w:lvlJc w:val="left"/>
      <w:pPr>
        <w:ind w:left="1447" w:hanging="750"/>
      </w:pPr>
      <w:rPr>
        <w:rFonts w:ascii="Calibri" w:eastAsia="Franklin Gothic Book" w:hAnsi="Calibri" w:cs="Calibri" w:hint="default"/>
      </w:rPr>
    </w:lvl>
    <w:lvl w:ilvl="1" w:tplc="08090003" w:tentative="1">
      <w:start w:val="1"/>
      <w:numFmt w:val="bullet"/>
      <w:lvlText w:val="o"/>
      <w:lvlJc w:val="left"/>
      <w:pPr>
        <w:ind w:left="1777" w:hanging="360"/>
      </w:pPr>
      <w:rPr>
        <w:rFonts w:ascii="Courier New" w:hAnsi="Courier New" w:cs="Courier New" w:hint="default"/>
      </w:rPr>
    </w:lvl>
    <w:lvl w:ilvl="2" w:tplc="08090005" w:tentative="1">
      <w:start w:val="1"/>
      <w:numFmt w:val="bullet"/>
      <w:lvlText w:val=""/>
      <w:lvlJc w:val="left"/>
      <w:pPr>
        <w:ind w:left="2497" w:hanging="360"/>
      </w:pPr>
      <w:rPr>
        <w:rFonts w:ascii="Wingdings" w:hAnsi="Wingdings" w:hint="default"/>
      </w:rPr>
    </w:lvl>
    <w:lvl w:ilvl="3" w:tplc="08090001" w:tentative="1">
      <w:start w:val="1"/>
      <w:numFmt w:val="bullet"/>
      <w:lvlText w:val=""/>
      <w:lvlJc w:val="left"/>
      <w:pPr>
        <w:ind w:left="3217" w:hanging="360"/>
      </w:pPr>
      <w:rPr>
        <w:rFonts w:ascii="Symbol" w:hAnsi="Symbol" w:hint="default"/>
      </w:rPr>
    </w:lvl>
    <w:lvl w:ilvl="4" w:tplc="08090003" w:tentative="1">
      <w:start w:val="1"/>
      <w:numFmt w:val="bullet"/>
      <w:lvlText w:val="o"/>
      <w:lvlJc w:val="left"/>
      <w:pPr>
        <w:ind w:left="3937" w:hanging="360"/>
      </w:pPr>
      <w:rPr>
        <w:rFonts w:ascii="Courier New" w:hAnsi="Courier New" w:cs="Courier New" w:hint="default"/>
      </w:rPr>
    </w:lvl>
    <w:lvl w:ilvl="5" w:tplc="08090005" w:tentative="1">
      <w:start w:val="1"/>
      <w:numFmt w:val="bullet"/>
      <w:lvlText w:val=""/>
      <w:lvlJc w:val="left"/>
      <w:pPr>
        <w:ind w:left="4657" w:hanging="360"/>
      </w:pPr>
      <w:rPr>
        <w:rFonts w:ascii="Wingdings" w:hAnsi="Wingdings" w:hint="default"/>
      </w:rPr>
    </w:lvl>
    <w:lvl w:ilvl="6" w:tplc="08090001" w:tentative="1">
      <w:start w:val="1"/>
      <w:numFmt w:val="bullet"/>
      <w:lvlText w:val=""/>
      <w:lvlJc w:val="left"/>
      <w:pPr>
        <w:ind w:left="5377" w:hanging="360"/>
      </w:pPr>
      <w:rPr>
        <w:rFonts w:ascii="Symbol" w:hAnsi="Symbol" w:hint="default"/>
      </w:rPr>
    </w:lvl>
    <w:lvl w:ilvl="7" w:tplc="08090003" w:tentative="1">
      <w:start w:val="1"/>
      <w:numFmt w:val="bullet"/>
      <w:lvlText w:val="o"/>
      <w:lvlJc w:val="left"/>
      <w:pPr>
        <w:ind w:left="6097" w:hanging="360"/>
      </w:pPr>
      <w:rPr>
        <w:rFonts w:ascii="Courier New" w:hAnsi="Courier New" w:cs="Courier New" w:hint="default"/>
      </w:rPr>
    </w:lvl>
    <w:lvl w:ilvl="8" w:tplc="08090005" w:tentative="1">
      <w:start w:val="1"/>
      <w:numFmt w:val="bullet"/>
      <w:lvlText w:val=""/>
      <w:lvlJc w:val="left"/>
      <w:pPr>
        <w:ind w:left="6817" w:hanging="360"/>
      </w:pPr>
      <w:rPr>
        <w:rFonts w:ascii="Wingdings" w:hAnsi="Wingdings" w:hint="default"/>
      </w:rPr>
    </w:lvl>
  </w:abstractNum>
  <w:abstractNum w:abstractNumId="7" w15:restartNumberingAfterBreak="0">
    <w:nsid w:val="16C964E3"/>
    <w:multiLevelType w:val="hybridMultilevel"/>
    <w:tmpl w:val="D1D6B24C"/>
    <w:lvl w:ilvl="0" w:tplc="B0703E54">
      <w:numFmt w:val="decimal"/>
      <w:pStyle w:val="Heading1"/>
      <w:lvlText w:val=""/>
      <w:lvlJc w:val="left"/>
    </w:lvl>
    <w:lvl w:ilvl="1" w:tplc="66C4EA5C">
      <w:numFmt w:val="decimal"/>
      <w:lvlText w:val=""/>
      <w:lvlJc w:val="left"/>
    </w:lvl>
    <w:lvl w:ilvl="2" w:tplc="484ABF48">
      <w:numFmt w:val="decimal"/>
      <w:lvlText w:val=""/>
      <w:lvlJc w:val="left"/>
    </w:lvl>
    <w:lvl w:ilvl="3" w:tplc="A678E9F8">
      <w:numFmt w:val="decimal"/>
      <w:lvlText w:val=""/>
      <w:lvlJc w:val="left"/>
    </w:lvl>
    <w:lvl w:ilvl="4" w:tplc="80A84C52">
      <w:numFmt w:val="decimal"/>
      <w:lvlText w:val=""/>
      <w:lvlJc w:val="left"/>
    </w:lvl>
    <w:lvl w:ilvl="5" w:tplc="794CC53A">
      <w:numFmt w:val="decimal"/>
      <w:lvlText w:val=""/>
      <w:lvlJc w:val="left"/>
    </w:lvl>
    <w:lvl w:ilvl="6" w:tplc="C5C25604">
      <w:numFmt w:val="decimal"/>
      <w:lvlText w:val=""/>
      <w:lvlJc w:val="left"/>
    </w:lvl>
    <w:lvl w:ilvl="7" w:tplc="7382D1C4">
      <w:numFmt w:val="decimal"/>
      <w:lvlText w:val=""/>
      <w:lvlJc w:val="left"/>
    </w:lvl>
    <w:lvl w:ilvl="8" w:tplc="F460918A">
      <w:numFmt w:val="decimal"/>
      <w:lvlText w:val=""/>
      <w:lvlJc w:val="left"/>
    </w:lvl>
  </w:abstractNum>
  <w:abstractNum w:abstractNumId="8" w15:restartNumberingAfterBreak="0">
    <w:nsid w:val="18652314"/>
    <w:multiLevelType w:val="hybridMultilevel"/>
    <w:tmpl w:val="000C4E02"/>
    <w:styleLink w:val="ImportedStyle261"/>
    <w:lvl w:ilvl="0" w:tplc="0D9090FA">
      <w:start w:val="1"/>
      <w:numFmt w:val="bullet"/>
      <w:lvlText w:val="·"/>
      <w:lvlJc w:val="left"/>
      <w:pPr>
        <w:ind w:left="36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5494097A">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E51E58E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7D3E43C4">
      <w:start w:val="1"/>
      <w:numFmt w:val="bullet"/>
      <w:lvlText w:val="·"/>
      <w:lvlJc w:val="left"/>
      <w:pPr>
        <w:ind w:left="25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123A9F4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3112C52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46267E7A">
      <w:start w:val="1"/>
      <w:numFmt w:val="bullet"/>
      <w:lvlText w:val="·"/>
      <w:lvlJc w:val="left"/>
      <w:pPr>
        <w:ind w:left="46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B6DA77B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EA1E1C20">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9" w15:restartNumberingAfterBreak="0">
    <w:nsid w:val="1C9E0CE2"/>
    <w:multiLevelType w:val="hybridMultilevel"/>
    <w:tmpl w:val="CDF82C6A"/>
    <w:styleLink w:val="ImportedStyle251"/>
    <w:lvl w:ilvl="0" w:tplc="66DC68F0">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214E1D0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A9DE1EE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CFB8689C">
      <w:start w:val="1"/>
      <w:numFmt w:val="bullet"/>
      <w:lvlText w:val="·"/>
      <w:lvlJc w:val="left"/>
      <w:pPr>
        <w:ind w:left="2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BC16092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8C8203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5FA01396">
      <w:start w:val="1"/>
      <w:numFmt w:val="bullet"/>
      <w:lvlText w:val="·"/>
      <w:lvlJc w:val="left"/>
      <w:pPr>
        <w:ind w:left="50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E8ACD0C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1B2CDA5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0" w15:restartNumberingAfterBreak="0">
    <w:nsid w:val="23DB3032"/>
    <w:multiLevelType w:val="hybridMultilevel"/>
    <w:tmpl w:val="57AA995E"/>
    <w:styleLink w:val="ImportedStyle71"/>
    <w:lvl w:ilvl="0" w:tplc="46FEE7E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16"/>
        <w:szCs w:val="16"/>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56E0663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214E28B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C6927FD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E8F2374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D2E8842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D79E858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1370F21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7208171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1" w15:restartNumberingAfterBreak="0">
    <w:nsid w:val="25E86175"/>
    <w:multiLevelType w:val="hybridMultilevel"/>
    <w:tmpl w:val="4A9A52B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2" w15:restartNumberingAfterBreak="0">
    <w:nsid w:val="2D6C3E96"/>
    <w:multiLevelType w:val="hybridMultilevel"/>
    <w:tmpl w:val="920C5FB8"/>
    <w:styleLink w:val="ImportedStyle41"/>
    <w:lvl w:ilvl="0" w:tplc="A0706DCE">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01A1F3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F9C0C2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B4906A">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4EB1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5D2AA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350116C">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0AAC65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2289DD0">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339E0096"/>
    <w:multiLevelType w:val="hybridMultilevel"/>
    <w:tmpl w:val="57C4783C"/>
    <w:styleLink w:val="ImportedStyle111"/>
    <w:lvl w:ilvl="0" w:tplc="078CDEA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16"/>
        <w:szCs w:val="16"/>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A328D60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5E84740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6BFAB8A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075EFBE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3E2EC86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B3D68E8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8550C40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1068C2A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4" w15:restartNumberingAfterBreak="0">
    <w:nsid w:val="3417136C"/>
    <w:multiLevelType w:val="hybridMultilevel"/>
    <w:tmpl w:val="7402F3CA"/>
    <w:styleLink w:val="ImportedStyle91"/>
    <w:lvl w:ilvl="0" w:tplc="4F40D9D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16"/>
        <w:szCs w:val="16"/>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90A21B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66CAB2A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7B2E349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183AC38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DEA647C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1318F22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978162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18D8925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5" w15:restartNumberingAfterBreak="0">
    <w:nsid w:val="3B5E32FA"/>
    <w:multiLevelType w:val="hybridMultilevel"/>
    <w:tmpl w:val="97F403D6"/>
    <w:styleLink w:val="ImportedStyle271"/>
    <w:lvl w:ilvl="0" w:tplc="ABBE30C2">
      <w:start w:val="1"/>
      <w:numFmt w:val="bullet"/>
      <w:lvlText w:val="·"/>
      <w:lvlJc w:val="left"/>
      <w:pPr>
        <w:ind w:left="36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8E82BA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318656B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7804A6EA">
      <w:start w:val="1"/>
      <w:numFmt w:val="bullet"/>
      <w:lvlText w:val="·"/>
      <w:lvlJc w:val="left"/>
      <w:pPr>
        <w:ind w:left="25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D3A48E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C6E2500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B02C3B40">
      <w:start w:val="1"/>
      <w:numFmt w:val="bullet"/>
      <w:lvlText w:val="·"/>
      <w:lvlJc w:val="left"/>
      <w:pPr>
        <w:ind w:left="46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52ECC24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0392441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6" w15:restartNumberingAfterBreak="0">
    <w:nsid w:val="3C9D0F94"/>
    <w:multiLevelType w:val="hybridMultilevel"/>
    <w:tmpl w:val="9244BA0E"/>
    <w:styleLink w:val="ImportedStyle211"/>
    <w:lvl w:ilvl="0" w:tplc="1E54E6CE">
      <w:start w:val="1"/>
      <w:numFmt w:val="bullet"/>
      <w:lvlText w:val="·"/>
      <w:lvlJc w:val="left"/>
      <w:pPr>
        <w:ind w:left="36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6A09F2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C6EE17A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1B04EAE2">
      <w:start w:val="1"/>
      <w:numFmt w:val="bullet"/>
      <w:lvlText w:val="·"/>
      <w:lvlJc w:val="left"/>
      <w:pPr>
        <w:ind w:left="25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7268A44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C1F6932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B7D86CB6">
      <w:start w:val="1"/>
      <w:numFmt w:val="bullet"/>
      <w:lvlText w:val="·"/>
      <w:lvlJc w:val="left"/>
      <w:pPr>
        <w:ind w:left="46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17321B8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4F78492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7" w15:restartNumberingAfterBreak="0">
    <w:nsid w:val="42127667"/>
    <w:multiLevelType w:val="hybridMultilevel"/>
    <w:tmpl w:val="4080E01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8" w15:restartNumberingAfterBreak="0">
    <w:nsid w:val="425E4C8D"/>
    <w:multiLevelType w:val="hybridMultilevel"/>
    <w:tmpl w:val="E0583858"/>
    <w:styleLink w:val="ImportedStyle241"/>
    <w:lvl w:ilvl="0" w:tplc="E68E9738">
      <w:start w:val="1"/>
      <w:numFmt w:val="bullet"/>
      <w:lvlText w:val="·"/>
      <w:lvlJc w:val="left"/>
      <w:pPr>
        <w:ind w:left="36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CB12309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C37E435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01E641D6">
      <w:start w:val="1"/>
      <w:numFmt w:val="bullet"/>
      <w:lvlText w:val="·"/>
      <w:lvlJc w:val="left"/>
      <w:pPr>
        <w:ind w:left="25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2CD2F07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59FA2B2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66C25F8">
      <w:start w:val="1"/>
      <w:numFmt w:val="bullet"/>
      <w:lvlText w:val="·"/>
      <w:lvlJc w:val="left"/>
      <w:pPr>
        <w:ind w:left="46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23C6B12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1EDE8D0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9" w15:restartNumberingAfterBreak="0">
    <w:nsid w:val="4AA144AC"/>
    <w:multiLevelType w:val="hybridMultilevel"/>
    <w:tmpl w:val="955A04C8"/>
    <w:styleLink w:val="ImportedStyle281"/>
    <w:lvl w:ilvl="0" w:tplc="E1B465CA">
      <w:start w:val="1"/>
      <w:numFmt w:val="bullet"/>
      <w:lvlText w:val="·"/>
      <w:lvlJc w:val="left"/>
      <w:pPr>
        <w:ind w:left="36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7C42846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DAF0A91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7A3CBA70">
      <w:start w:val="1"/>
      <w:numFmt w:val="bullet"/>
      <w:lvlText w:val="·"/>
      <w:lvlJc w:val="left"/>
      <w:pPr>
        <w:ind w:left="25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D9A2DA8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DE725D84">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1B90EA2C">
      <w:start w:val="1"/>
      <w:numFmt w:val="bullet"/>
      <w:lvlText w:val="·"/>
      <w:lvlJc w:val="left"/>
      <w:pPr>
        <w:ind w:left="46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52DE791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C5A872E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0" w15:restartNumberingAfterBreak="0">
    <w:nsid w:val="4FA946A3"/>
    <w:multiLevelType w:val="hybridMultilevel"/>
    <w:tmpl w:val="412E0EAC"/>
    <w:styleLink w:val="ImportedStyle121"/>
    <w:lvl w:ilvl="0" w:tplc="25BC1B98">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16"/>
        <w:szCs w:val="16"/>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1EBA456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956AA47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D5001BCA">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563C920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3242640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DEE0EBC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4DE2344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BF2153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1" w15:restartNumberingAfterBreak="0">
    <w:nsid w:val="52AE20FE"/>
    <w:multiLevelType w:val="hybridMultilevel"/>
    <w:tmpl w:val="E09093A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2" w15:restartNumberingAfterBreak="0">
    <w:nsid w:val="55E626C9"/>
    <w:multiLevelType w:val="hybridMultilevel"/>
    <w:tmpl w:val="2FAAEC22"/>
    <w:styleLink w:val="ImportedStyle191"/>
    <w:lvl w:ilvl="0" w:tplc="5A7CB702">
      <w:start w:val="1"/>
      <w:numFmt w:val="bullet"/>
      <w:lvlText w:val="·"/>
      <w:lvlJc w:val="left"/>
      <w:pPr>
        <w:ind w:left="36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34B8DF5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E3AA711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2E6C6ED8">
      <w:start w:val="1"/>
      <w:numFmt w:val="bullet"/>
      <w:lvlText w:val="·"/>
      <w:lvlJc w:val="left"/>
      <w:pPr>
        <w:ind w:left="25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3C2129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1D0CACF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C7F48F96">
      <w:start w:val="1"/>
      <w:numFmt w:val="bullet"/>
      <w:lvlText w:val="·"/>
      <w:lvlJc w:val="left"/>
      <w:pPr>
        <w:ind w:left="46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D716E99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DE62F5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3" w15:restartNumberingAfterBreak="0">
    <w:nsid w:val="588C2B75"/>
    <w:multiLevelType w:val="hybridMultilevel"/>
    <w:tmpl w:val="E3C496C4"/>
    <w:styleLink w:val="Bullets1"/>
    <w:lvl w:ilvl="0" w:tplc="4A10CFB6">
      <w:start w:val="1"/>
      <w:numFmt w:val="bullet"/>
      <w:lvlText w:val="•"/>
      <w:lvlJc w:val="left"/>
      <w:pPr>
        <w:ind w:left="174" w:hanging="17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10C4A83C">
      <w:start w:val="1"/>
      <w:numFmt w:val="bullet"/>
      <w:lvlText w:val="•"/>
      <w:lvlJc w:val="left"/>
      <w:pPr>
        <w:ind w:left="774" w:hanging="17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8EB8D3C4">
      <w:start w:val="1"/>
      <w:numFmt w:val="bullet"/>
      <w:lvlText w:val="•"/>
      <w:lvlJc w:val="left"/>
      <w:pPr>
        <w:ind w:left="1374" w:hanging="17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9904A552">
      <w:start w:val="1"/>
      <w:numFmt w:val="bullet"/>
      <w:lvlText w:val="•"/>
      <w:lvlJc w:val="left"/>
      <w:pPr>
        <w:ind w:left="1974" w:hanging="17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BF188FFA">
      <w:start w:val="1"/>
      <w:numFmt w:val="bullet"/>
      <w:lvlText w:val="•"/>
      <w:lvlJc w:val="left"/>
      <w:pPr>
        <w:ind w:left="2574" w:hanging="17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023E53FA">
      <w:start w:val="1"/>
      <w:numFmt w:val="bullet"/>
      <w:lvlText w:val="•"/>
      <w:lvlJc w:val="left"/>
      <w:pPr>
        <w:ind w:left="3174" w:hanging="17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2B7CC362">
      <w:start w:val="1"/>
      <w:numFmt w:val="bullet"/>
      <w:lvlText w:val="•"/>
      <w:lvlJc w:val="left"/>
      <w:pPr>
        <w:ind w:left="3774" w:hanging="17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185E37A2">
      <w:start w:val="1"/>
      <w:numFmt w:val="bullet"/>
      <w:lvlText w:val="•"/>
      <w:lvlJc w:val="left"/>
      <w:pPr>
        <w:ind w:left="4374" w:hanging="17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AB16D80C">
      <w:start w:val="1"/>
      <w:numFmt w:val="bullet"/>
      <w:lvlText w:val="•"/>
      <w:lvlJc w:val="left"/>
      <w:pPr>
        <w:ind w:left="4974" w:hanging="17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4" w15:restartNumberingAfterBreak="0">
    <w:nsid w:val="59B42565"/>
    <w:multiLevelType w:val="hybridMultilevel"/>
    <w:tmpl w:val="B5E6DBC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5" w15:restartNumberingAfterBreak="0">
    <w:nsid w:val="5D44503B"/>
    <w:multiLevelType w:val="hybridMultilevel"/>
    <w:tmpl w:val="7772AF6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6" w15:restartNumberingAfterBreak="0">
    <w:nsid w:val="61164F77"/>
    <w:multiLevelType w:val="hybridMultilevel"/>
    <w:tmpl w:val="AEDA4F22"/>
    <w:styleLink w:val="ImportedStyle311"/>
    <w:lvl w:ilvl="0" w:tplc="3E76B212">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EFEA822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6436E808">
      <w:start w:val="1"/>
      <w:numFmt w:val="lowerRoman"/>
      <w:lvlText w:val="%3."/>
      <w:lvlJc w:val="left"/>
      <w:pPr>
        <w:ind w:left="2160" w:hanging="33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24C29072">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DCB242E2">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53008AE8">
      <w:start w:val="1"/>
      <w:numFmt w:val="lowerRoman"/>
      <w:lvlText w:val="%6."/>
      <w:lvlJc w:val="left"/>
      <w:pPr>
        <w:ind w:left="4320" w:hanging="33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669E1C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6BEE208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364A47EA">
      <w:start w:val="1"/>
      <w:numFmt w:val="lowerRoman"/>
      <w:lvlText w:val="%9."/>
      <w:lvlJc w:val="left"/>
      <w:pPr>
        <w:ind w:left="6480" w:hanging="33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7" w15:restartNumberingAfterBreak="0">
    <w:nsid w:val="624B28EB"/>
    <w:multiLevelType w:val="hybridMultilevel"/>
    <w:tmpl w:val="15908F70"/>
    <w:styleLink w:val="ImportedStyle51"/>
    <w:lvl w:ilvl="0" w:tplc="29D2EC9A">
      <w:start w:val="1"/>
      <w:numFmt w:val="bullet"/>
      <w:lvlText w:val="·"/>
      <w:lvlJc w:val="left"/>
      <w:pPr>
        <w:ind w:left="36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674AD76A">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B570FA5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186407C">
      <w:start w:val="1"/>
      <w:numFmt w:val="bullet"/>
      <w:lvlText w:val="·"/>
      <w:lvlJc w:val="left"/>
      <w:pPr>
        <w:ind w:left="25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6114C9E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7314653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AAA86054">
      <w:start w:val="1"/>
      <w:numFmt w:val="bullet"/>
      <w:lvlText w:val="·"/>
      <w:lvlJc w:val="left"/>
      <w:pPr>
        <w:ind w:left="46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0BCE38C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010ECED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8" w15:restartNumberingAfterBreak="0">
    <w:nsid w:val="62616E79"/>
    <w:multiLevelType w:val="hybridMultilevel"/>
    <w:tmpl w:val="E8048D66"/>
    <w:styleLink w:val="ImportedStyle81"/>
    <w:lvl w:ilvl="0" w:tplc="06D2FD6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16"/>
        <w:szCs w:val="16"/>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5A9CA5C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2B049F4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6E842BD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3B6C285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591CFD6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42A2C20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B05E842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6A8845E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9" w15:restartNumberingAfterBreak="0">
    <w:nsid w:val="697743EB"/>
    <w:multiLevelType w:val="hybridMultilevel"/>
    <w:tmpl w:val="B8BA33B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0" w15:restartNumberingAfterBreak="0">
    <w:nsid w:val="6EAC7B8D"/>
    <w:multiLevelType w:val="hybridMultilevel"/>
    <w:tmpl w:val="361C1C42"/>
    <w:styleLink w:val="ImportedStyle131"/>
    <w:lvl w:ilvl="0" w:tplc="7F24019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16"/>
        <w:szCs w:val="16"/>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51C6AB1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D958997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A10242F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117E646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7B0E50E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2DFC931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5A42277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63C4E2B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31" w15:restartNumberingAfterBreak="0">
    <w:nsid w:val="6FA3033D"/>
    <w:multiLevelType w:val="hybridMultilevel"/>
    <w:tmpl w:val="CDBEA506"/>
    <w:styleLink w:val="ImportedStyle181"/>
    <w:lvl w:ilvl="0" w:tplc="7B38B258">
      <w:start w:val="1"/>
      <w:numFmt w:val="bullet"/>
      <w:lvlText w:val="·"/>
      <w:lvlJc w:val="left"/>
      <w:pPr>
        <w:ind w:left="426"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7D28D4D8">
      <w:start w:val="1"/>
      <w:numFmt w:val="bullet"/>
      <w:lvlText w:val="o"/>
      <w:lvlJc w:val="left"/>
      <w:pPr>
        <w:ind w:left="1146"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05C00A10">
      <w:start w:val="1"/>
      <w:numFmt w:val="bullet"/>
      <w:lvlText w:val="▪"/>
      <w:lvlJc w:val="left"/>
      <w:pPr>
        <w:ind w:left="1866"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56F2FB3E">
      <w:start w:val="1"/>
      <w:numFmt w:val="bullet"/>
      <w:lvlText w:val="·"/>
      <w:lvlJc w:val="left"/>
      <w:pPr>
        <w:ind w:left="2586"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3410B0F0">
      <w:start w:val="1"/>
      <w:numFmt w:val="bullet"/>
      <w:lvlText w:val="o"/>
      <w:lvlJc w:val="left"/>
      <w:pPr>
        <w:ind w:left="3306"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9EC2EE3A">
      <w:start w:val="1"/>
      <w:numFmt w:val="bullet"/>
      <w:lvlText w:val="▪"/>
      <w:lvlJc w:val="left"/>
      <w:pPr>
        <w:ind w:left="4026"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C5A01406">
      <w:start w:val="1"/>
      <w:numFmt w:val="bullet"/>
      <w:lvlText w:val="·"/>
      <w:lvlJc w:val="left"/>
      <w:pPr>
        <w:ind w:left="4746"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78AAA522">
      <w:start w:val="1"/>
      <w:numFmt w:val="bullet"/>
      <w:lvlText w:val="o"/>
      <w:lvlJc w:val="left"/>
      <w:pPr>
        <w:ind w:left="5466"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B6FC78C0">
      <w:start w:val="1"/>
      <w:numFmt w:val="bullet"/>
      <w:lvlText w:val="▪"/>
      <w:lvlJc w:val="left"/>
      <w:pPr>
        <w:ind w:left="6186"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32" w15:restartNumberingAfterBreak="0">
    <w:nsid w:val="71C843BA"/>
    <w:multiLevelType w:val="hybridMultilevel"/>
    <w:tmpl w:val="E3EC5FF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3" w15:restartNumberingAfterBreak="0">
    <w:nsid w:val="73043431"/>
    <w:multiLevelType w:val="hybridMultilevel"/>
    <w:tmpl w:val="0492C5D2"/>
    <w:styleLink w:val="ImportedStyle221"/>
    <w:lvl w:ilvl="0" w:tplc="9B8270B2">
      <w:start w:val="1"/>
      <w:numFmt w:val="bullet"/>
      <w:lvlText w:val="·"/>
      <w:lvlJc w:val="left"/>
      <w:pPr>
        <w:ind w:left="36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DCBA5E6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DE06228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4250C0">
      <w:start w:val="1"/>
      <w:numFmt w:val="bullet"/>
      <w:lvlText w:val="·"/>
      <w:lvlJc w:val="left"/>
      <w:pPr>
        <w:ind w:left="25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6830613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EDF809D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97BC82F4">
      <w:start w:val="1"/>
      <w:numFmt w:val="bullet"/>
      <w:lvlText w:val="·"/>
      <w:lvlJc w:val="left"/>
      <w:pPr>
        <w:ind w:left="46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54D4E39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4498ECE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34" w15:restartNumberingAfterBreak="0">
    <w:nsid w:val="7A6000B5"/>
    <w:multiLevelType w:val="hybridMultilevel"/>
    <w:tmpl w:val="B6E02218"/>
    <w:styleLink w:val="ImportedStyle301"/>
    <w:lvl w:ilvl="0" w:tplc="3EA23FE2">
      <w:start w:val="1"/>
      <w:numFmt w:val="bullet"/>
      <w:lvlText w:val="·"/>
      <w:lvlJc w:val="left"/>
      <w:pPr>
        <w:ind w:left="36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3B5811DE">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CD420BC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A2485612">
      <w:start w:val="1"/>
      <w:numFmt w:val="bullet"/>
      <w:lvlText w:val="·"/>
      <w:lvlJc w:val="left"/>
      <w:pPr>
        <w:ind w:left="25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4BA6B1F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B6127F2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9B628C72">
      <w:start w:val="1"/>
      <w:numFmt w:val="bullet"/>
      <w:lvlText w:val="·"/>
      <w:lvlJc w:val="left"/>
      <w:pPr>
        <w:ind w:left="46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8EDC07E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11E876F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35" w15:restartNumberingAfterBreak="0">
    <w:nsid w:val="7B506D94"/>
    <w:multiLevelType w:val="hybridMultilevel"/>
    <w:tmpl w:val="30DCD0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DAB524C"/>
    <w:multiLevelType w:val="hybridMultilevel"/>
    <w:tmpl w:val="C8EEF694"/>
    <w:styleLink w:val="ImportedStyle201"/>
    <w:lvl w:ilvl="0" w:tplc="22044516">
      <w:start w:val="1"/>
      <w:numFmt w:val="bullet"/>
      <w:lvlText w:val="·"/>
      <w:lvlJc w:val="left"/>
      <w:pPr>
        <w:ind w:left="36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C6728A1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7A86F1C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A9522CFA">
      <w:start w:val="1"/>
      <w:numFmt w:val="bullet"/>
      <w:lvlText w:val="·"/>
      <w:lvlJc w:val="left"/>
      <w:pPr>
        <w:ind w:left="25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984D618">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D142843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D4B856DC">
      <w:start w:val="1"/>
      <w:numFmt w:val="bullet"/>
      <w:lvlText w:val="·"/>
      <w:lvlJc w:val="left"/>
      <w:pPr>
        <w:ind w:left="46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C9C4FAD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7A9C248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num w:numId="1">
    <w:abstractNumId w:val="0"/>
  </w:num>
  <w:num w:numId="2">
    <w:abstractNumId w:val="4"/>
  </w:num>
  <w:num w:numId="3">
    <w:abstractNumId w:val="12"/>
  </w:num>
  <w:num w:numId="4">
    <w:abstractNumId w:val="27"/>
  </w:num>
  <w:num w:numId="5">
    <w:abstractNumId w:val="3"/>
  </w:num>
  <w:num w:numId="6">
    <w:abstractNumId w:val="23"/>
  </w:num>
  <w:num w:numId="7">
    <w:abstractNumId w:val="31"/>
  </w:num>
  <w:num w:numId="8">
    <w:abstractNumId w:val="22"/>
  </w:num>
  <w:num w:numId="9">
    <w:abstractNumId w:val="36"/>
  </w:num>
  <w:num w:numId="10">
    <w:abstractNumId w:val="16"/>
  </w:num>
  <w:num w:numId="11">
    <w:abstractNumId w:val="33"/>
  </w:num>
  <w:num w:numId="12">
    <w:abstractNumId w:val="18"/>
  </w:num>
  <w:num w:numId="13">
    <w:abstractNumId w:val="9"/>
  </w:num>
  <w:num w:numId="14">
    <w:abstractNumId w:val="8"/>
  </w:num>
  <w:num w:numId="15">
    <w:abstractNumId w:val="15"/>
  </w:num>
  <w:num w:numId="16">
    <w:abstractNumId w:val="19"/>
  </w:num>
  <w:num w:numId="17">
    <w:abstractNumId w:val="2"/>
  </w:num>
  <w:num w:numId="18">
    <w:abstractNumId w:val="34"/>
  </w:num>
  <w:num w:numId="19">
    <w:abstractNumId w:val="26"/>
  </w:num>
  <w:num w:numId="20">
    <w:abstractNumId w:val="7"/>
    <w:lvlOverride w:ilvl="0">
      <w:lvl w:ilvl="0" w:tplc="B0703E54">
        <w:start w:val="1"/>
        <w:numFmt w:val="decimal"/>
        <w:pStyle w:val="Heading1"/>
        <w:lvlText w:val="%1."/>
        <w:lvlJc w:val="left"/>
        <w:pPr>
          <w:ind w:left="720" w:hanging="72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66C4EA5C">
        <w:start w:val="1"/>
        <w:numFmt w:val="lowerLetter"/>
        <w:lvlText w:val="%2."/>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84ABF48">
        <w:start w:val="1"/>
        <w:numFmt w:val="lowerRoman"/>
        <w:lvlText w:val="%3."/>
        <w:lvlJc w:val="left"/>
        <w:pPr>
          <w:ind w:left="2160" w:hanging="65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678E9F8">
        <w:start w:val="1"/>
        <w:numFmt w:val="decimal"/>
        <w:lvlText w:val="%4."/>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0A84C52">
        <w:start w:val="1"/>
        <w:numFmt w:val="lowerLetter"/>
        <w:lvlText w:val="%5."/>
        <w:lvlJc w:val="left"/>
        <w:pPr>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94CC53A">
        <w:start w:val="1"/>
        <w:numFmt w:val="lowerRoman"/>
        <w:lvlText w:val="%6."/>
        <w:lvlJc w:val="left"/>
        <w:pPr>
          <w:ind w:left="4320" w:hanging="65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5C25604">
        <w:start w:val="1"/>
        <w:numFmt w:val="decimal"/>
        <w:lvlText w:val="%7."/>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382D1C4">
        <w:start w:val="1"/>
        <w:numFmt w:val="lowerLetter"/>
        <w:lvlText w:val="%8."/>
        <w:lvlJc w:val="left"/>
        <w:pPr>
          <w:ind w:left="576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460918A">
        <w:start w:val="1"/>
        <w:numFmt w:val="lowerRoman"/>
        <w:lvlText w:val="%9."/>
        <w:lvlJc w:val="left"/>
        <w:pPr>
          <w:ind w:left="6480" w:hanging="65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1">
    <w:abstractNumId w:val="10"/>
  </w:num>
  <w:num w:numId="22">
    <w:abstractNumId w:val="28"/>
  </w:num>
  <w:num w:numId="23">
    <w:abstractNumId w:val="14"/>
  </w:num>
  <w:num w:numId="24">
    <w:abstractNumId w:val="5"/>
  </w:num>
  <w:num w:numId="25">
    <w:abstractNumId w:val="13"/>
  </w:num>
  <w:num w:numId="26">
    <w:abstractNumId w:val="20"/>
  </w:num>
  <w:num w:numId="27">
    <w:abstractNumId w:val="30"/>
  </w:num>
  <w:num w:numId="28">
    <w:abstractNumId w:val="21"/>
  </w:num>
  <w:num w:numId="29">
    <w:abstractNumId w:val="17"/>
  </w:num>
  <w:num w:numId="30">
    <w:abstractNumId w:val="24"/>
  </w:num>
  <w:num w:numId="31">
    <w:abstractNumId w:val="32"/>
  </w:num>
  <w:num w:numId="32">
    <w:abstractNumId w:val="35"/>
  </w:num>
  <w:num w:numId="33">
    <w:abstractNumId w:val="1"/>
  </w:num>
  <w:num w:numId="34">
    <w:abstractNumId w:val="25"/>
  </w:num>
  <w:num w:numId="35">
    <w:abstractNumId w:val="11"/>
  </w:num>
  <w:num w:numId="36">
    <w:abstractNumId w:val="29"/>
  </w:num>
  <w:num w:numId="37">
    <w:abstractNumId w:val="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F38"/>
    <w:rsid w:val="0000168E"/>
    <w:rsid w:val="000163D5"/>
    <w:rsid w:val="00022CBD"/>
    <w:rsid w:val="0005118F"/>
    <w:rsid w:val="000E7C67"/>
    <w:rsid w:val="001508D8"/>
    <w:rsid w:val="001609DD"/>
    <w:rsid w:val="001937DB"/>
    <w:rsid w:val="001D5BA7"/>
    <w:rsid w:val="0022405A"/>
    <w:rsid w:val="00243263"/>
    <w:rsid w:val="00254B78"/>
    <w:rsid w:val="002D2BBB"/>
    <w:rsid w:val="002F6B56"/>
    <w:rsid w:val="00310D8B"/>
    <w:rsid w:val="00332281"/>
    <w:rsid w:val="00344529"/>
    <w:rsid w:val="00355623"/>
    <w:rsid w:val="00366450"/>
    <w:rsid w:val="00395EFF"/>
    <w:rsid w:val="003A5203"/>
    <w:rsid w:val="003D4E33"/>
    <w:rsid w:val="003D647A"/>
    <w:rsid w:val="003F5BD4"/>
    <w:rsid w:val="00470321"/>
    <w:rsid w:val="0048244D"/>
    <w:rsid w:val="00491AB2"/>
    <w:rsid w:val="004955B7"/>
    <w:rsid w:val="004A1821"/>
    <w:rsid w:val="004B6F38"/>
    <w:rsid w:val="00525A06"/>
    <w:rsid w:val="005419E8"/>
    <w:rsid w:val="0057208A"/>
    <w:rsid w:val="005A203C"/>
    <w:rsid w:val="005B558E"/>
    <w:rsid w:val="005C6765"/>
    <w:rsid w:val="005D0755"/>
    <w:rsid w:val="005D0783"/>
    <w:rsid w:val="005E6D2A"/>
    <w:rsid w:val="00632EC6"/>
    <w:rsid w:val="00645C7B"/>
    <w:rsid w:val="00660164"/>
    <w:rsid w:val="00661D45"/>
    <w:rsid w:val="0066693E"/>
    <w:rsid w:val="00671E63"/>
    <w:rsid w:val="006937B4"/>
    <w:rsid w:val="006B453B"/>
    <w:rsid w:val="006B4A7F"/>
    <w:rsid w:val="006D6CBF"/>
    <w:rsid w:val="006E1D24"/>
    <w:rsid w:val="006E3FE0"/>
    <w:rsid w:val="0070652F"/>
    <w:rsid w:val="00731AFB"/>
    <w:rsid w:val="00772188"/>
    <w:rsid w:val="007862E1"/>
    <w:rsid w:val="007B02FC"/>
    <w:rsid w:val="007B5EAD"/>
    <w:rsid w:val="007D77BD"/>
    <w:rsid w:val="00855EDE"/>
    <w:rsid w:val="00860330"/>
    <w:rsid w:val="008B0AE0"/>
    <w:rsid w:val="008E14D6"/>
    <w:rsid w:val="00901CED"/>
    <w:rsid w:val="00913E55"/>
    <w:rsid w:val="00924ECC"/>
    <w:rsid w:val="00925AC0"/>
    <w:rsid w:val="00932D14"/>
    <w:rsid w:val="0095146B"/>
    <w:rsid w:val="009840A3"/>
    <w:rsid w:val="00A36EE3"/>
    <w:rsid w:val="00A61C42"/>
    <w:rsid w:val="00A76BDB"/>
    <w:rsid w:val="00AE46D3"/>
    <w:rsid w:val="00B3224E"/>
    <w:rsid w:val="00B82185"/>
    <w:rsid w:val="00B82DE9"/>
    <w:rsid w:val="00BB6AD6"/>
    <w:rsid w:val="00BD5351"/>
    <w:rsid w:val="00C218E6"/>
    <w:rsid w:val="00C30C50"/>
    <w:rsid w:val="00C70600"/>
    <w:rsid w:val="00C7365A"/>
    <w:rsid w:val="00CB1577"/>
    <w:rsid w:val="00CC58D4"/>
    <w:rsid w:val="00CD0DCE"/>
    <w:rsid w:val="00CE22B4"/>
    <w:rsid w:val="00D5608E"/>
    <w:rsid w:val="00D82B15"/>
    <w:rsid w:val="00D96065"/>
    <w:rsid w:val="00DA2187"/>
    <w:rsid w:val="00DB594C"/>
    <w:rsid w:val="00DD2E24"/>
    <w:rsid w:val="00DD618C"/>
    <w:rsid w:val="00E77218"/>
    <w:rsid w:val="00EF7472"/>
    <w:rsid w:val="00F12484"/>
    <w:rsid w:val="00F41EEC"/>
    <w:rsid w:val="00F7752F"/>
    <w:rsid w:val="00F871A2"/>
    <w:rsid w:val="00FE5A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E05C83B"/>
  <w15:docId w15:val="{310FCB64-55DC-4C55-B648-CB3D822B8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ind w:left="708" w:hanging="1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lang w:eastAsia="en-US"/>
    </w:rPr>
  </w:style>
  <w:style w:type="paragraph" w:styleId="Heading1">
    <w:name w:val="heading 1"/>
    <w:basedOn w:val="Normal"/>
    <w:next w:val="Normal"/>
    <w:link w:val="Heading1Char"/>
    <w:uiPriority w:val="9"/>
    <w:qFormat/>
    <w:rsid w:val="00F871A2"/>
    <w:pPr>
      <w:numPr>
        <w:numId w:val="20"/>
      </w:numPr>
      <w:tabs>
        <w:tab w:val="left" w:pos="720"/>
      </w:tabs>
      <w:jc w:val="both"/>
      <w:outlineLvl w:val="0"/>
    </w:pPr>
    <w:rPr>
      <w:rFonts w:ascii="Calibri" w:eastAsia="Calibri" w:hAnsi="Calibri" w:cs="Calibri"/>
      <w:b/>
      <w:bCs/>
      <w:color w:val="000000"/>
      <w:kern w:val="28"/>
      <w:sz w:val="22"/>
      <w:szCs w:val="22"/>
      <w:u w:color="000000"/>
      <w:lang w:eastAsia="en-GB"/>
    </w:rPr>
  </w:style>
  <w:style w:type="paragraph" w:styleId="Heading2">
    <w:name w:val="heading 2"/>
    <w:link w:val="Heading2Char"/>
    <w:rsid w:val="00491AB2"/>
    <w:pPr>
      <w:tabs>
        <w:tab w:val="left" w:pos="720"/>
      </w:tabs>
      <w:spacing w:after="180" w:line="300" w:lineRule="atLeast"/>
      <w:jc w:val="both"/>
      <w:outlineLvl w:val="1"/>
    </w:pPr>
    <w:rPr>
      <w:rFonts w:ascii="Arial" w:hAnsi="Arial" w:cs="Arial Unicode MS"/>
      <w:color w:val="000000"/>
      <w:u w:color="00000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styleId="Header">
    <w:name w:val="header"/>
    <w:link w:val="HeaderChar"/>
    <w:pPr>
      <w:tabs>
        <w:tab w:val="center" w:pos="4513"/>
        <w:tab w:val="right" w:pos="9026"/>
      </w:tabs>
    </w:pPr>
    <w:rPr>
      <w:rFonts w:ascii="Calibri" w:eastAsia="Calibri" w:hAnsi="Calibri" w:cs="Calibri"/>
      <w:color w:val="000000"/>
      <w:sz w:val="22"/>
      <w:szCs w:val="22"/>
      <w:u w:color="000000"/>
      <w:lang w:val="en-US"/>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pPr>
      <w:spacing w:after="200" w:line="276" w:lineRule="auto"/>
    </w:pPr>
    <w:rPr>
      <w:rFonts w:ascii="Calibri" w:eastAsia="Calibri" w:hAnsi="Calibri" w:cs="Calibri"/>
      <w:color w:val="000000"/>
      <w:sz w:val="22"/>
      <w:szCs w:val="22"/>
      <w:u w:color="000000"/>
      <w:lang w:val="en-US"/>
    </w:rPr>
  </w:style>
  <w:style w:type="paragraph" w:styleId="Footer">
    <w:name w:val="footer"/>
    <w:link w:val="FooterChar"/>
    <w:uiPriority w:val="99"/>
    <w:pPr>
      <w:tabs>
        <w:tab w:val="center" w:pos="4513"/>
        <w:tab w:val="right" w:pos="9026"/>
      </w:tabs>
    </w:pPr>
    <w:rPr>
      <w:rFonts w:ascii="Calibri" w:eastAsia="Calibri" w:hAnsi="Calibri" w:cs="Calibri"/>
      <w:color w:val="000000"/>
      <w:sz w:val="22"/>
      <w:szCs w:val="22"/>
      <w:u w:color="000000"/>
      <w:lang w:val="en-US"/>
    </w:rPr>
  </w:style>
  <w:style w:type="numbering" w:customStyle="1" w:styleId="ImportedStyle2">
    <w:name w:val="Imported Style 2"/>
  </w:style>
  <w:style w:type="paragraph" w:customStyle="1" w:styleId="CM93">
    <w:name w:val="CM93"/>
    <w:next w:val="Default"/>
    <w:pPr>
      <w:widowControl w:val="0"/>
      <w:spacing w:line="240" w:lineRule="atLeast"/>
    </w:pPr>
    <w:rPr>
      <w:rFonts w:ascii="Arial" w:eastAsia="Arial" w:hAnsi="Arial" w:cs="Arial"/>
      <w:color w:val="000000"/>
      <w:sz w:val="24"/>
      <w:szCs w:val="24"/>
      <w:u w:color="000000"/>
      <w:lang w:val="en-US"/>
    </w:rPr>
  </w:style>
  <w:style w:type="paragraph" w:customStyle="1" w:styleId="Default">
    <w:name w:val="Default"/>
    <w:pPr>
      <w:widowControl w:val="0"/>
    </w:pPr>
    <w:rPr>
      <w:rFonts w:ascii="Arial" w:eastAsia="Arial" w:hAnsi="Arial" w:cs="Arial"/>
      <w:color w:val="000000"/>
      <w:sz w:val="24"/>
      <w:szCs w:val="24"/>
      <w:u w:color="000000"/>
      <w:lang w:val="en-US"/>
    </w:rPr>
  </w:style>
  <w:style w:type="numbering" w:customStyle="1" w:styleId="ImportedStyle3">
    <w:name w:val="Imported Style 3"/>
  </w:style>
  <w:style w:type="numbering" w:customStyle="1" w:styleId="ImportedStyle4">
    <w:name w:val="Imported Style 4"/>
  </w:style>
  <w:style w:type="numbering" w:customStyle="1" w:styleId="ImportedStyle5">
    <w:name w:val="Imported Style 5"/>
  </w:style>
  <w:style w:type="numbering" w:customStyle="1" w:styleId="ImportedStyle6">
    <w:name w:val="Imported Style 6"/>
  </w:style>
  <w:style w:type="character" w:customStyle="1" w:styleId="None">
    <w:name w:val="None"/>
  </w:style>
  <w:style w:type="character" w:customStyle="1" w:styleId="Hyperlink0">
    <w:name w:val="Hyperlink.0"/>
    <w:basedOn w:val="None"/>
    <w:rPr>
      <w:rFonts w:ascii="Franklin Gothic Book" w:eastAsia="Franklin Gothic Book" w:hAnsi="Franklin Gothic Book" w:cs="Franklin Gothic Book"/>
      <w:color w:val="4F81BD"/>
      <w:u w:val="single" w:color="0000FF"/>
    </w:rPr>
  </w:style>
  <w:style w:type="character" w:customStyle="1" w:styleId="Link">
    <w:name w:val="Link"/>
    <w:rPr>
      <w:color w:val="0000FF"/>
      <w:u w:val="single" w:color="0000FF"/>
    </w:rPr>
  </w:style>
  <w:style w:type="character" w:customStyle="1" w:styleId="Hyperlink1">
    <w:name w:val="Hyperlink.1"/>
    <w:basedOn w:val="Link"/>
    <w:rPr>
      <w:rFonts w:ascii="Franklin Gothic Book" w:eastAsia="Franklin Gothic Book" w:hAnsi="Franklin Gothic Book" w:cs="Franklin Gothic Book"/>
      <w:color w:val="0000FF"/>
      <w:u w:val="single" w:color="0000FF"/>
    </w:rPr>
  </w:style>
  <w:style w:type="paragraph" w:customStyle="1" w:styleId="CM148">
    <w:name w:val="CM148"/>
    <w:next w:val="Default"/>
    <w:pPr>
      <w:widowControl w:val="0"/>
    </w:pPr>
    <w:rPr>
      <w:rFonts w:ascii="Arial" w:hAnsi="Arial" w:cs="Arial Unicode MS"/>
      <w:color w:val="000000"/>
      <w:sz w:val="24"/>
      <w:szCs w:val="24"/>
      <w:u w:color="000000"/>
      <w:lang w:val="en-US"/>
    </w:rPr>
  </w:style>
  <w:style w:type="paragraph" w:styleId="ListParagraph">
    <w:name w:val="List Paragraph"/>
    <w:uiPriority w:val="34"/>
    <w:qFormat/>
    <w:pPr>
      <w:spacing w:after="200" w:line="276" w:lineRule="auto"/>
      <w:ind w:left="720"/>
    </w:pPr>
    <w:rPr>
      <w:rFonts w:ascii="Calibri" w:eastAsia="Calibri" w:hAnsi="Calibri" w:cs="Calibri"/>
      <w:color w:val="000000"/>
      <w:sz w:val="22"/>
      <w:szCs w:val="22"/>
      <w:u w:color="000000"/>
      <w:lang w:val="en-US"/>
    </w:rPr>
  </w:style>
  <w:style w:type="character" w:customStyle="1" w:styleId="Hyperlink2">
    <w:name w:val="Hyperlink.2"/>
    <w:basedOn w:val="None"/>
    <w:rPr>
      <w:rFonts w:ascii="Franklin Gothic Book" w:eastAsia="Franklin Gothic Book" w:hAnsi="Franklin Gothic Book" w:cs="Franklin Gothic Book"/>
      <w:color w:val="0000FF"/>
      <w:u w:val="single" w:color="0000FF"/>
    </w:rPr>
  </w:style>
  <w:style w:type="paragraph" w:customStyle="1" w:styleId="CM158">
    <w:name w:val="CM158"/>
    <w:next w:val="Default"/>
    <w:pPr>
      <w:widowControl w:val="0"/>
    </w:pPr>
    <w:rPr>
      <w:rFonts w:ascii="Arial" w:hAnsi="Arial" w:cs="Arial Unicode MS"/>
      <w:color w:val="000000"/>
      <w:sz w:val="24"/>
      <w:szCs w:val="24"/>
      <w:u w:color="000000"/>
      <w:lang w:val="en-US"/>
    </w:rPr>
  </w:style>
  <w:style w:type="paragraph" w:customStyle="1" w:styleId="CM156">
    <w:name w:val="CM156"/>
    <w:next w:val="Default"/>
    <w:pPr>
      <w:widowControl w:val="0"/>
    </w:pPr>
    <w:rPr>
      <w:rFonts w:ascii="Arial" w:hAnsi="Arial" w:cs="Arial Unicode MS"/>
      <w:color w:val="000000"/>
      <w:sz w:val="24"/>
      <w:szCs w:val="24"/>
      <w:u w:color="000000"/>
      <w:lang w:val="en-US"/>
    </w:rPr>
  </w:style>
  <w:style w:type="character" w:customStyle="1" w:styleId="Hyperlink3">
    <w:name w:val="Hyperlink.3"/>
    <w:basedOn w:val="Link"/>
    <w:rPr>
      <w:rFonts w:ascii="Franklin Gothic Book" w:eastAsia="Franklin Gothic Book" w:hAnsi="Franklin Gothic Book" w:cs="Franklin Gothic Book"/>
      <w:color w:val="99403D"/>
      <w:sz w:val="20"/>
      <w:szCs w:val="20"/>
      <w:u w:val="single" w:color="0000FF"/>
    </w:rPr>
  </w:style>
  <w:style w:type="paragraph" w:customStyle="1" w:styleId="CM157">
    <w:name w:val="CM157"/>
    <w:next w:val="Default"/>
    <w:pPr>
      <w:widowControl w:val="0"/>
    </w:pPr>
    <w:rPr>
      <w:rFonts w:ascii="Arial" w:hAnsi="Arial" w:cs="Arial Unicode MS"/>
      <w:color w:val="000000"/>
      <w:sz w:val="24"/>
      <w:szCs w:val="24"/>
      <w:u w:color="000000"/>
      <w:lang w:val="en-US"/>
    </w:rPr>
  </w:style>
  <w:style w:type="character" w:customStyle="1" w:styleId="Hyperlink4">
    <w:name w:val="Hyperlink.4"/>
    <w:basedOn w:val="Link"/>
    <w:rPr>
      <w:rFonts w:ascii="Franklin Gothic Book" w:eastAsia="Franklin Gothic Book" w:hAnsi="Franklin Gothic Book" w:cs="Franklin Gothic Book"/>
      <w:color w:val="C0504D"/>
      <w:sz w:val="20"/>
      <w:szCs w:val="20"/>
      <w:u w:val="single" w:color="0000FF"/>
    </w:rPr>
  </w:style>
  <w:style w:type="paragraph" w:customStyle="1" w:styleId="CM167">
    <w:name w:val="CM167"/>
    <w:next w:val="Default"/>
    <w:pPr>
      <w:widowControl w:val="0"/>
    </w:pPr>
    <w:rPr>
      <w:rFonts w:ascii="Arial" w:hAnsi="Arial" w:cs="Arial Unicode MS"/>
      <w:color w:val="000000"/>
      <w:sz w:val="24"/>
      <w:szCs w:val="24"/>
      <w:u w:color="000000"/>
      <w:lang w:val="en-US"/>
    </w:rPr>
  </w:style>
  <w:style w:type="paragraph" w:customStyle="1" w:styleId="CM163">
    <w:name w:val="CM163"/>
    <w:next w:val="Default"/>
    <w:pPr>
      <w:widowControl w:val="0"/>
    </w:pPr>
    <w:rPr>
      <w:rFonts w:ascii="Arial" w:hAnsi="Arial" w:cs="Arial Unicode MS"/>
      <w:color w:val="000000"/>
      <w:sz w:val="24"/>
      <w:szCs w:val="24"/>
      <w:u w:color="000000"/>
      <w:lang w:val="en-US"/>
    </w:rPr>
  </w:style>
  <w:style w:type="character" w:customStyle="1" w:styleId="Hyperlink5">
    <w:name w:val="Hyperlink.5"/>
    <w:basedOn w:val="Link"/>
    <w:rPr>
      <w:rFonts w:ascii="Franklin Gothic Book" w:eastAsia="Franklin Gothic Book" w:hAnsi="Franklin Gothic Book" w:cs="Franklin Gothic Book"/>
      <w:color w:val="0000FF"/>
      <w:sz w:val="20"/>
      <w:szCs w:val="20"/>
      <w:u w:val="single" w:color="0000FF"/>
    </w:rPr>
  </w:style>
  <w:style w:type="numbering" w:customStyle="1" w:styleId="Bullets">
    <w:name w:val="Bullets"/>
  </w:style>
  <w:style w:type="numbering" w:customStyle="1" w:styleId="ImportedStyle18">
    <w:name w:val="Imported Style 18"/>
  </w:style>
  <w:style w:type="numbering" w:customStyle="1" w:styleId="ImportedStyle19">
    <w:name w:val="Imported Style 19"/>
  </w:style>
  <w:style w:type="numbering" w:customStyle="1" w:styleId="ImportedStyle20">
    <w:name w:val="Imported Style 20"/>
  </w:style>
  <w:style w:type="numbering" w:customStyle="1" w:styleId="ImportedStyle21">
    <w:name w:val="Imported Style 21"/>
  </w:style>
  <w:style w:type="character" w:customStyle="1" w:styleId="Hyperlink6">
    <w:name w:val="Hyperlink.6"/>
    <w:basedOn w:val="Link"/>
    <w:rPr>
      <w:rFonts w:ascii="Franklin Gothic Book" w:eastAsia="Franklin Gothic Book" w:hAnsi="Franklin Gothic Book" w:cs="Franklin Gothic Book"/>
      <w:color w:val="C0504D"/>
      <w:u w:val="single" w:color="0000FF"/>
    </w:rPr>
  </w:style>
  <w:style w:type="numbering" w:customStyle="1" w:styleId="ImportedStyle22">
    <w:name w:val="Imported Style 22"/>
  </w:style>
  <w:style w:type="numbering" w:customStyle="1" w:styleId="ImportedStyle24">
    <w:name w:val="Imported Style 24"/>
  </w:style>
  <w:style w:type="numbering" w:customStyle="1" w:styleId="ImportedStyle25">
    <w:name w:val="Imported Style 25"/>
  </w:style>
  <w:style w:type="numbering" w:customStyle="1" w:styleId="ImportedStyle26">
    <w:name w:val="Imported Style 26"/>
  </w:style>
  <w:style w:type="numbering" w:customStyle="1" w:styleId="ImportedStyle27">
    <w:name w:val="Imported Style 27"/>
  </w:style>
  <w:style w:type="numbering" w:customStyle="1" w:styleId="ImportedStyle28">
    <w:name w:val="Imported Style 28"/>
  </w:style>
  <w:style w:type="numbering" w:customStyle="1" w:styleId="ImportedStyle29">
    <w:name w:val="Imported Style 29"/>
  </w:style>
  <w:style w:type="character" w:customStyle="1" w:styleId="Hyperlink7">
    <w:name w:val="Hyperlink.7"/>
    <w:basedOn w:val="Link"/>
    <w:rPr>
      <w:rFonts w:ascii="Franklin Gothic Book" w:eastAsia="Franklin Gothic Book" w:hAnsi="Franklin Gothic Book" w:cs="Franklin Gothic Book"/>
      <w:color w:val="C0504D"/>
      <w:u w:val="single" w:color="0000FF"/>
      <w:lang w:val="en-US"/>
    </w:rPr>
  </w:style>
  <w:style w:type="character" w:customStyle="1" w:styleId="Hyperlink8">
    <w:name w:val="Hyperlink.8"/>
    <w:basedOn w:val="None"/>
    <w:rPr>
      <w:rFonts w:ascii="Franklin Gothic Book" w:eastAsia="Franklin Gothic Book" w:hAnsi="Franklin Gothic Book" w:cs="Franklin Gothic Book"/>
      <w:u w:val="single"/>
    </w:rPr>
  </w:style>
  <w:style w:type="character" w:customStyle="1" w:styleId="Hyperlink9">
    <w:name w:val="Hyperlink.9"/>
    <w:basedOn w:val="None"/>
    <w:rPr>
      <w:rFonts w:ascii="Franklin Gothic Book" w:eastAsia="Franklin Gothic Book" w:hAnsi="Franklin Gothic Book" w:cs="Franklin Gothic Book"/>
      <w:b/>
      <w:bCs/>
      <w:u w:val="single" w:color="0000FF"/>
    </w:rPr>
  </w:style>
  <w:style w:type="character" w:customStyle="1" w:styleId="Hyperlink10">
    <w:name w:val="Hyperlink.10"/>
    <w:basedOn w:val="None"/>
    <w:rPr>
      <w:rFonts w:ascii="Franklin Gothic Book" w:eastAsia="Franklin Gothic Book" w:hAnsi="Franklin Gothic Book" w:cs="Franklin Gothic Book"/>
      <w:u w:val="single" w:color="0000FF"/>
    </w:rPr>
  </w:style>
  <w:style w:type="character" w:customStyle="1" w:styleId="Hyperlink11">
    <w:name w:val="Hyperlink.11"/>
    <w:basedOn w:val="Link"/>
    <w:rPr>
      <w:rFonts w:ascii="Franklin Gothic Book" w:eastAsia="Franklin Gothic Book" w:hAnsi="Franklin Gothic Book" w:cs="Franklin Gothic Book"/>
      <w:b/>
      <w:bCs/>
      <w:color w:val="C0504D"/>
      <w:u w:val="single" w:color="0000FF"/>
    </w:rPr>
  </w:style>
  <w:style w:type="numbering" w:customStyle="1" w:styleId="ImportedStyle30">
    <w:name w:val="Imported Style 30"/>
  </w:style>
  <w:style w:type="numbering" w:customStyle="1" w:styleId="ImportedStyle31">
    <w:name w:val="Imported Style 31"/>
  </w:style>
  <w:style w:type="character" w:customStyle="1" w:styleId="Hyperlink12">
    <w:name w:val="Hyperlink.12"/>
    <w:basedOn w:val="None"/>
    <w:rPr>
      <w:color w:val="0000FF"/>
      <w:u w:val="single" w:color="0000FF"/>
    </w:rPr>
  </w:style>
  <w:style w:type="paragraph" w:styleId="BalloonText">
    <w:name w:val="Balloon Text"/>
    <w:basedOn w:val="Normal"/>
    <w:link w:val="BalloonTextChar"/>
    <w:uiPriority w:val="99"/>
    <w:semiHidden/>
    <w:unhideWhenUsed/>
    <w:rsid w:val="00F12484"/>
    <w:rPr>
      <w:rFonts w:ascii="Tahoma" w:hAnsi="Tahoma" w:cs="Tahoma"/>
      <w:sz w:val="16"/>
      <w:szCs w:val="16"/>
    </w:rPr>
  </w:style>
  <w:style w:type="character" w:customStyle="1" w:styleId="BalloonTextChar">
    <w:name w:val="Balloon Text Char"/>
    <w:basedOn w:val="DefaultParagraphFont"/>
    <w:link w:val="BalloonText"/>
    <w:uiPriority w:val="99"/>
    <w:semiHidden/>
    <w:rsid w:val="00F12484"/>
    <w:rPr>
      <w:rFonts w:ascii="Tahoma" w:hAnsi="Tahoma" w:cs="Tahoma"/>
      <w:sz w:val="16"/>
      <w:szCs w:val="16"/>
      <w:lang w:val="en-US" w:eastAsia="en-US"/>
    </w:rPr>
  </w:style>
  <w:style w:type="character" w:customStyle="1" w:styleId="FooterChar">
    <w:name w:val="Footer Char"/>
    <w:basedOn w:val="DefaultParagraphFont"/>
    <w:link w:val="Footer"/>
    <w:uiPriority w:val="99"/>
    <w:rsid w:val="00F12484"/>
    <w:rPr>
      <w:rFonts w:ascii="Calibri" w:eastAsia="Calibri" w:hAnsi="Calibri" w:cs="Calibri"/>
      <w:color w:val="000000"/>
      <w:sz w:val="22"/>
      <w:szCs w:val="22"/>
      <w:u w:color="000000"/>
      <w:lang w:val="en-US"/>
    </w:rPr>
  </w:style>
  <w:style w:type="character" w:customStyle="1" w:styleId="Heading2Char">
    <w:name w:val="Heading 2 Char"/>
    <w:basedOn w:val="DefaultParagraphFont"/>
    <w:link w:val="Heading2"/>
    <w:rsid w:val="00491AB2"/>
    <w:rPr>
      <w:rFonts w:ascii="Arial" w:hAnsi="Arial" w:cs="Arial Unicode MS"/>
      <w:color w:val="000000"/>
      <w:u w:color="000000"/>
      <w:lang w:val="fr-FR"/>
    </w:rPr>
  </w:style>
  <w:style w:type="numbering" w:customStyle="1" w:styleId="ImportedStyle7">
    <w:name w:val="Imported Style 7"/>
    <w:rsid w:val="00491AB2"/>
  </w:style>
  <w:style w:type="numbering" w:customStyle="1" w:styleId="ImportedStyle8">
    <w:name w:val="Imported Style 8"/>
    <w:rsid w:val="00491AB2"/>
  </w:style>
  <w:style w:type="numbering" w:customStyle="1" w:styleId="ImportedStyle9">
    <w:name w:val="Imported Style 9"/>
    <w:rsid w:val="00491AB2"/>
  </w:style>
  <w:style w:type="numbering" w:customStyle="1" w:styleId="ImportedStyle10">
    <w:name w:val="Imported Style 10"/>
    <w:rsid w:val="00491AB2"/>
  </w:style>
  <w:style w:type="numbering" w:customStyle="1" w:styleId="ImportedStyle11">
    <w:name w:val="Imported Style 11"/>
    <w:rsid w:val="00491AB2"/>
  </w:style>
  <w:style w:type="numbering" w:customStyle="1" w:styleId="ImportedStyle12">
    <w:name w:val="Imported Style 12"/>
    <w:rsid w:val="00491AB2"/>
  </w:style>
  <w:style w:type="numbering" w:customStyle="1" w:styleId="ImportedStyle13">
    <w:name w:val="Imported Style 13"/>
    <w:rsid w:val="00491AB2"/>
  </w:style>
  <w:style w:type="character" w:customStyle="1" w:styleId="Heading1Char">
    <w:name w:val="Heading 1 Char"/>
    <w:basedOn w:val="DefaultParagraphFont"/>
    <w:link w:val="Heading1"/>
    <w:uiPriority w:val="9"/>
    <w:rsid w:val="00F871A2"/>
    <w:rPr>
      <w:rFonts w:ascii="Calibri" w:eastAsia="Calibri" w:hAnsi="Calibri" w:cs="Calibri"/>
      <w:b/>
      <w:bCs/>
      <w:color w:val="000000"/>
      <w:kern w:val="28"/>
      <w:sz w:val="22"/>
      <w:szCs w:val="22"/>
      <w:u w:color="000000"/>
    </w:rPr>
  </w:style>
  <w:style w:type="paragraph" w:styleId="TOCHeading">
    <w:name w:val="TOC Heading"/>
    <w:basedOn w:val="Heading1"/>
    <w:next w:val="Normal"/>
    <w:uiPriority w:val="39"/>
    <w:unhideWhenUsed/>
    <w:qFormat/>
    <w:rsid w:val="00491AB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9"/>
    </w:pPr>
    <w:rPr>
      <w:bdr w:val="none" w:sz="0" w:space="0" w:color="auto"/>
      <w:lang w:val="en-US" w:eastAsia="ja-JP"/>
    </w:rPr>
  </w:style>
  <w:style w:type="paragraph" w:styleId="TOC2">
    <w:name w:val="toc 2"/>
    <w:basedOn w:val="Normal"/>
    <w:next w:val="Normal"/>
    <w:autoRedefine/>
    <w:uiPriority w:val="39"/>
    <w:unhideWhenUsed/>
    <w:qFormat/>
    <w:rsid w:val="00491AB2"/>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220"/>
    </w:pPr>
    <w:rPr>
      <w:rFonts w:asciiTheme="minorHAnsi" w:eastAsiaTheme="minorEastAsia" w:hAnsiTheme="minorHAnsi" w:cstheme="minorBidi"/>
      <w:sz w:val="22"/>
      <w:szCs w:val="22"/>
      <w:bdr w:val="none" w:sz="0" w:space="0" w:color="auto"/>
      <w:lang w:val="en-US" w:eastAsia="ja-JP"/>
    </w:rPr>
  </w:style>
  <w:style w:type="paragraph" w:styleId="TOC1">
    <w:name w:val="toc 1"/>
    <w:basedOn w:val="Normal"/>
    <w:next w:val="Normal"/>
    <w:autoRedefine/>
    <w:uiPriority w:val="39"/>
    <w:unhideWhenUsed/>
    <w:qFormat/>
    <w:rsid w:val="00491AB2"/>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pPr>
    <w:rPr>
      <w:rFonts w:asciiTheme="minorHAnsi" w:eastAsiaTheme="minorEastAsia" w:hAnsiTheme="minorHAnsi" w:cstheme="minorBidi"/>
      <w:sz w:val="22"/>
      <w:szCs w:val="22"/>
      <w:bdr w:val="none" w:sz="0" w:space="0" w:color="auto"/>
      <w:lang w:val="en-US" w:eastAsia="ja-JP"/>
    </w:rPr>
  </w:style>
  <w:style w:type="paragraph" w:styleId="TOC3">
    <w:name w:val="toc 3"/>
    <w:basedOn w:val="Normal"/>
    <w:next w:val="Normal"/>
    <w:autoRedefine/>
    <w:uiPriority w:val="39"/>
    <w:unhideWhenUsed/>
    <w:qFormat/>
    <w:rsid w:val="00491AB2"/>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440"/>
    </w:pPr>
    <w:rPr>
      <w:rFonts w:asciiTheme="minorHAnsi" w:eastAsiaTheme="minorEastAsia" w:hAnsiTheme="minorHAnsi" w:cstheme="minorBidi"/>
      <w:sz w:val="22"/>
      <w:szCs w:val="22"/>
      <w:bdr w:val="none" w:sz="0" w:space="0" w:color="auto"/>
      <w:lang w:val="en-US" w:eastAsia="ja-JP"/>
    </w:rPr>
  </w:style>
  <w:style w:type="paragraph" w:styleId="TOC4">
    <w:name w:val="toc 4"/>
    <w:basedOn w:val="Normal"/>
    <w:next w:val="Normal"/>
    <w:autoRedefine/>
    <w:uiPriority w:val="39"/>
    <w:unhideWhenUsed/>
    <w:rsid w:val="00491AB2"/>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660"/>
    </w:pPr>
    <w:rPr>
      <w:rFonts w:asciiTheme="minorHAnsi" w:eastAsiaTheme="minorEastAsia" w:hAnsiTheme="minorHAnsi" w:cstheme="minorBidi"/>
      <w:sz w:val="22"/>
      <w:szCs w:val="22"/>
      <w:bdr w:val="none" w:sz="0" w:space="0" w:color="auto"/>
      <w:lang w:eastAsia="en-GB"/>
    </w:rPr>
  </w:style>
  <w:style w:type="paragraph" w:styleId="TOC5">
    <w:name w:val="toc 5"/>
    <w:basedOn w:val="Normal"/>
    <w:next w:val="Normal"/>
    <w:autoRedefine/>
    <w:uiPriority w:val="39"/>
    <w:unhideWhenUsed/>
    <w:rsid w:val="00491AB2"/>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880"/>
    </w:pPr>
    <w:rPr>
      <w:rFonts w:asciiTheme="minorHAnsi" w:eastAsiaTheme="minorEastAsia" w:hAnsiTheme="minorHAnsi" w:cstheme="minorBidi"/>
      <w:sz w:val="22"/>
      <w:szCs w:val="22"/>
      <w:bdr w:val="none" w:sz="0" w:space="0" w:color="auto"/>
      <w:lang w:eastAsia="en-GB"/>
    </w:rPr>
  </w:style>
  <w:style w:type="paragraph" w:styleId="TOC6">
    <w:name w:val="toc 6"/>
    <w:basedOn w:val="Normal"/>
    <w:next w:val="Normal"/>
    <w:autoRedefine/>
    <w:uiPriority w:val="39"/>
    <w:unhideWhenUsed/>
    <w:rsid w:val="00491AB2"/>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1100"/>
    </w:pPr>
    <w:rPr>
      <w:rFonts w:asciiTheme="minorHAnsi" w:eastAsiaTheme="minorEastAsia" w:hAnsiTheme="minorHAnsi" w:cstheme="minorBidi"/>
      <w:sz w:val="22"/>
      <w:szCs w:val="22"/>
      <w:bdr w:val="none" w:sz="0" w:space="0" w:color="auto"/>
      <w:lang w:eastAsia="en-GB"/>
    </w:rPr>
  </w:style>
  <w:style w:type="paragraph" w:styleId="TOC7">
    <w:name w:val="toc 7"/>
    <w:basedOn w:val="Normal"/>
    <w:next w:val="Normal"/>
    <w:autoRedefine/>
    <w:uiPriority w:val="39"/>
    <w:unhideWhenUsed/>
    <w:rsid w:val="00491AB2"/>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1320"/>
    </w:pPr>
    <w:rPr>
      <w:rFonts w:asciiTheme="minorHAnsi" w:eastAsiaTheme="minorEastAsia" w:hAnsiTheme="minorHAnsi" w:cstheme="minorBidi"/>
      <w:sz w:val="22"/>
      <w:szCs w:val="22"/>
      <w:bdr w:val="none" w:sz="0" w:space="0" w:color="auto"/>
      <w:lang w:eastAsia="en-GB"/>
    </w:rPr>
  </w:style>
  <w:style w:type="paragraph" w:styleId="TOC8">
    <w:name w:val="toc 8"/>
    <w:basedOn w:val="Normal"/>
    <w:next w:val="Normal"/>
    <w:autoRedefine/>
    <w:uiPriority w:val="39"/>
    <w:unhideWhenUsed/>
    <w:rsid w:val="00491AB2"/>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1540"/>
    </w:pPr>
    <w:rPr>
      <w:rFonts w:asciiTheme="minorHAnsi" w:eastAsiaTheme="minorEastAsia" w:hAnsiTheme="minorHAnsi" w:cstheme="minorBidi"/>
      <w:sz w:val="22"/>
      <w:szCs w:val="22"/>
      <w:bdr w:val="none" w:sz="0" w:space="0" w:color="auto"/>
      <w:lang w:eastAsia="en-GB"/>
    </w:rPr>
  </w:style>
  <w:style w:type="paragraph" w:styleId="TOC9">
    <w:name w:val="toc 9"/>
    <w:basedOn w:val="Normal"/>
    <w:next w:val="Normal"/>
    <w:autoRedefine/>
    <w:uiPriority w:val="39"/>
    <w:unhideWhenUsed/>
    <w:rsid w:val="00491AB2"/>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1760"/>
    </w:pPr>
    <w:rPr>
      <w:rFonts w:asciiTheme="minorHAnsi" w:eastAsiaTheme="minorEastAsia" w:hAnsiTheme="minorHAnsi" w:cstheme="minorBidi"/>
      <w:sz w:val="22"/>
      <w:szCs w:val="22"/>
      <w:bdr w:val="none" w:sz="0" w:space="0" w:color="auto"/>
      <w:lang w:eastAsia="en-GB"/>
    </w:rPr>
  </w:style>
  <w:style w:type="table" w:styleId="TableGrid">
    <w:name w:val="Table Grid"/>
    <w:basedOn w:val="TableNormal"/>
    <w:uiPriority w:val="59"/>
    <w:rsid w:val="00B82DE9"/>
    <w:pPr>
      <w:pBdr>
        <w:top w:val="none" w:sz="0" w:space="0" w:color="auto"/>
        <w:left w:val="none" w:sz="0" w:space="0" w:color="auto"/>
        <w:bottom w:val="none" w:sz="0" w:space="0" w:color="auto"/>
        <w:right w:val="none" w:sz="0" w:space="0" w:color="auto"/>
        <w:between w:val="none" w:sz="0" w:space="0" w:color="auto"/>
        <w:bar w:val="none" w:sz="0" w:color="auto"/>
      </w:pBdr>
    </w:pPr>
    <w:rPr>
      <w:bdr w:val="none" w:sz="0" w:space="0" w:color="auto" w:frame="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32EC6"/>
    <w:rPr>
      <w:sz w:val="16"/>
      <w:szCs w:val="16"/>
    </w:rPr>
  </w:style>
  <w:style w:type="paragraph" w:styleId="CommentText">
    <w:name w:val="annotation text"/>
    <w:basedOn w:val="Normal"/>
    <w:link w:val="CommentTextChar"/>
    <w:uiPriority w:val="99"/>
    <w:semiHidden/>
    <w:unhideWhenUsed/>
    <w:rsid w:val="00632EC6"/>
    <w:rPr>
      <w:sz w:val="20"/>
      <w:szCs w:val="20"/>
    </w:rPr>
  </w:style>
  <w:style w:type="character" w:customStyle="1" w:styleId="CommentTextChar">
    <w:name w:val="Comment Text Char"/>
    <w:basedOn w:val="DefaultParagraphFont"/>
    <w:link w:val="CommentText"/>
    <w:uiPriority w:val="99"/>
    <w:semiHidden/>
    <w:rsid w:val="00632EC6"/>
    <w:rPr>
      <w:lang w:eastAsia="en-US"/>
    </w:rPr>
  </w:style>
  <w:style w:type="paragraph" w:styleId="CommentSubject">
    <w:name w:val="annotation subject"/>
    <w:basedOn w:val="CommentText"/>
    <w:next w:val="CommentText"/>
    <w:link w:val="CommentSubjectChar"/>
    <w:uiPriority w:val="99"/>
    <w:semiHidden/>
    <w:unhideWhenUsed/>
    <w:rsid w:val="00632EC6"/>
    <w:rPr>
      <w:b/>
      <w:bCs/>
    </w:rPr>
  </w:style>
  <w:style w:type="character" w:customStyle="1" w:styleId="CommentSubjectChar">
    <w:name w:val="Comment Subject Char"/>
    <w:basedOn w:val="CommentTextChar"/>
    <w:link w:val="CommentSubject"/>
    <w:uiPriority w:val="99"/>
    <w:semiHidden/>
    <w:rsid w:val="00632EC6"/>
    <w:rPr>
      <w:b/>
      <w:bCs/>
      <w:lang w:eastAsia="en-US"/>
    </w:rPr>
  </w:style>
  <w:style w:type="character" w:customStyle="1" w:styleId="HeaderChar">
    <w:name w:val="Header Char"/>
    <w:basedOn w:val="DefaultParagraphFont"/>
    <w:link w:val="Header"/>
    <w:rsid w:val="003A5203"/>
    <w:rPr>
      <w:rFonts w:ascii="Calibri" w:eastAsia="Calibri" w:hAnsi="Calibri" w:cs="Calibri"/>
      <w:color w:val="000000"/>
      <w:sz w:val="22"/>
      <w:szCs w:val="22"/>
      <w:u w:color="000000"/>
      <w:lang w:val="en-US"/>
    </w:rPr>
  </w:style>
  <w:style w:type="character" w:styleId="PageNumber">
    <w:name w:val="page number"/>
    <w:rsid w:val="003A5203"/>
    <w:rPr>
      <w:rFonts w:ascii="Arial" w:hAnsi="Arial"/>
      <w:sz w:val="20"/>
    </w:rPr>
  </w:style>
  <w:style w:type="numbering" w:customStyle="1" w:styleId="ImportedStyle23">
    <w:name w:val="Imported Style 23"/>
    <w:rsid w:val="00DD2E24"/>
    <w:pPr>
      <w:numPr>
        <w:numId w:val="1"/>
      </w:numPr>
    </w:pPr>
  </w:style>
  <w:style w:type="numbering" w:customStyle="1" w:styleId="ImportedStyle32">
    <w:name w:val="Imported Style 32"/>
    <w:rsid w:val="00DD2E24"/>
    <w:pPr>
      <w:numPr>
        <w:numId w:val="2"/>
      </w:numPr>
    </w:pPr>
  </w:style>
  <w:style w:type="numbering" w:customStyle="1" w:styleId="ImportedStyle41">
    <w:name w:val="Imported Style 41"/>
    <w:rsid w:val="00DD2E24"/>
    <w:pPr>
      <w:numPr>
        <w:numId w:val="3"/>
      </w:numPr>
    </w:pPr>
  </w:style>
  <w:style w:type="numbering" w:customStyle="1" w:styleId="ImportedStyle51">
    <w:name w:val="Imported Style 51"/>
    <w:rsid w:val="00DD2E24"/>
    <w:pPr>
      <w:numPr>
        <w:numId w:val="4"/>
      </w:numPr>
    </w:pPr>
  </w:style>
  <w:style w:type="numbering" w:customStyle="1" w:styleId="ImportedStyle61">
    <w:name w:val="Imported Style 61"/>
    <w:rsid w:val="00DD2E24"/>
    <w:pPr>
      <w:numPr>
        <w:numId w:val="5"/>
      </w:numPr>
    </w:pPr>
  </w:style>
  <w:style w:type="numbering" w:customStyle="1" w:styleId="Bullets1">
    <w:name w:val="Bullets1"/>
    <w:rsid w:val="00DD2E24"/>
    <w:pPr>
      <w:numPr>
        <w:numId w:val="6"/>
      </w:numPr>
    </w:pPr>
  </w:style>
  <w:style w:type="numbering" w:customStyle="1" w:styleId="ImportedStyle181">
    <w:name w:val="Imported Style 181"/>
    <w:rsid w:val="00DD2E24"/>
    <w:pPr>
      <w:numPr>
        <w:numId w:val="7"/>
      </w:numPr>
    </w:pPr>
  </w:style>
  <w:style w:type="numbering" w:customStyle="1" w:styleId="ImportedStyle191">
    <w:name w:val="Imported Style 191"/>
    <w:rsid w:val="00DD2E24"/>
    <w:pPr>
      <w:numPr>
        <w:numId w:val="8"/>
      </w:numPr>
    </w:pPr>
  </w:style>
  <w:style w:type="numbering" w:customStyle="1" w:styleId="ImportedStyle201">
    <w:name w:val="Imported Style 201"/>
    <w:rsid w:val="00DD2E24"/>
    <w:pPr>
      <w:numPr>
        <w:numId w:val="9"/>
      </w:numPr>
    </w:pPr>
  </w:style>
  <w:style w:type="numbering" w:customStyle="1" w:styleId="ImportedStyle211">
    <w:name w:val="Imported Style 211"/>
    <w:rsid w:val="00DD2E24"/>
    <w:pPr>
      <w:numPr>
        <w:numId w:val="10"/>
      </w:numPr>
    </w:pPr>
  </w:style>
  <w:style w:type="numbering" w:customStyle="1" w:styleId="ImportedStyle221">
    <w:name w:val="Imported Style 221"/>
    <w:rsid w:val="00DD2E24"/>
    <w:pPr>
      <w:numPr>
        <w:numId w:val="11"/>
      </w:numPr>
    </w:pPr>
  </w:style>
  <w:style w:type="numbering" w:customStyle="1" w:styleId="ImportedStyle241">
    <w:name w:val="Imported Style 241"/>
    <w:rsid w:val="00DD2E24"/>
    <w:pPr>
      <w:numPr>
        <w:numId w:val="12"/>
      </w:numPr>
    </w:pPr>
  </w:style>
  <w:style w:type="numbering" w:customStyle="1" w:styleId="ImportedStyle251">
    <w:name w:val="Imported Style 251"/>
    <w:rsid w:val="00DD2E24"/>
    <w:pPr>
      <w:numPr>
        <w:numId w:val="13"/>
      </w:numPr>
    </w:pPr>
  </w:style>
  <w:style w:type="numbering" w:customStyle="1" w:styleId="ImportedStyle261">
    <w:name w:val="Imported Style 261"/>
    <w:rsid w:val="00DD2E24"/>
    <w:pPr>
      <w:numPr>
        <w:numId w:val="14"/>
      </w:numPr>
    </w:pPr>
  </w:style>
  <w:style w:type="numbering" w:customStyle="1" w:styleId="ImportedStyle271">
    <w:name w:val="Imported Style 271"/>
    <w:rsid w:val="00DD2E24"/>
    <w:pPr>
      <w:numPr>
        <w:numId w:val="15"/>
      </w:numPr>
    </w:pPr>
  </w:style>
  <w:style w:type="numbering" w:customStyle="1" w:styleId="ImportedStyle281">
    <w:name w:val="Imported Style 281"/>
    <w:rsid w:val="00DD2E24"/>
    <w:pPr>
      <w:numPr>
        <w:numId w:val="16"/>
      </w:numPr>
    </w:pPr>
  </w:style>
  <w:style w:type="numbering" w:customStyle="1" w:styleId="ImportedStyle291">
    <w:name w:val="Imported Style 291"/>
    <w:rsid w:val="00DD2E24"/>
    <w:pPr>
      <w:numPr>
        <w:numId w:val="17"/>
      </w:numPr>
    </w:pPr>
  </w:style>
  <w:style w:type="numbering" w:customStyle="1" w:styleId="ImportedStyle301">
    <w:name w:val="Imported Style 301"/>
    <w:rsid w:val="00DD2E24"/>
    <w:pPr>
      <w:numPr>
        <w:numId w:val="18"/>
      </w:numPr>
    </w:pPr>
  </w:style>
  <w:style w:type="numbering" w:customStyle="1" w:styleId="ImportedStyle311">
    <w:name w:val="Imported Style 311"/>
    <w:rsid w:val="00DD2E24"/>
    <w:pPr>
      <w:numPr>
        <w:numId w:val="19"/>
      </w:numPr>
    </w:pPr>
  </w:style>
  <w:style w:type="numbering" w:customStyle="1" w:styleId="ImportedStyle71">
    <w:name w:val="Imported Style 71"/>
    <w:rsid w:val="00DD2E24"/>
    <w:pPr>
      <w:numPr>
        <w:numId w:val="21"/>
      </w:numPr>
    </w:pPr>
  </w:style>
  <w:style w:type="numbering" w:customStyle="1" w:styleId="ImportedStyle81">
    <w:name w:val="Imported Style 81"/>
    <w:rsid w:val="00DD2E24"/>
    <w:pPr>
      <w:numPr>
        <w:numId w:val="22"/>
      </w:numPr>
    </w:pPr>
  </w:style>
  <w:style w:type="numbering" w:customStyle="1" w:styleId="ImportedStyle91">
    <w:name w:val="Imported Style 91"/>
    <w:rsid w:val="00DD2E24"/>
    <w:pPr>
      <w:numPr>
        <w:numId w:val="23"/>
      </w:numPr>
    </w:pPr>
  </w:style>
  <w:style w:type="numbering" w:customStyle="1" w:styleId="ImportedStyle101">
    <w:name w:val="Imported Style 101"/>
    <w:rsid w:val="00DD2E24"/>
    <w:pPr>
      <w:numPr>
        <w:numId w:val="24"/>
      </w:numPr>
    </w:pPr>
  </w:style>
  <w:style w:type="numbering" w:customStyle="1" w:styleId="ImportedStyle111">
    <w:name w:val="Imported Style 111"/>
    <w:rsid w:val="00DD2E24"/>
    <w:pPr>
      <w:numPr>
        <w:numId w:val="25"/>
      </w:numPr>
    </w:pPr>
  </w:style>
  <w:style w:type="numbering" w:customStyle="1" w:styleId="ImportedStyle121">
    <w:name w:val="Imported Style 121"/>
    <w:rsid w:val="00DD2E24"/>
    <w:pPr>
      <w:numPr>
        <w:numId w:val="26"/>
      </w:numPr>
    </w:pPr>
  </w:style>
  <w:style w:type="numbering" w:customStyle="1" w:styleId="ImportedStyle131">
    <w:name w:val="Imported Style 131"/>
    <w:rsid w:val="00DD2E24"/>
    <w:pPr>
      <w:numPr>
        <w:numId w:val="27"/>
      </w:numPr>
    </w:pPr>
  </w:style>
  <w:style w:type="paragraph" w:styleId="NormalWeb">
    <w:name w:val="Normal (Web)"/>
    <w:basedOn w:val="Normal"/>
    <w:uiPriority w:val="99"/>
    <w:unhideWhenUsed/>
    <w:rsid w:val="000E7C67"/>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bdr w:val="none" w:sz="0" w:space="0" w:color="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059610">
      <w:bodyDiv w:val="1"/>
      <w:marLeft w:val="0"/>
      <w:marRight w:val="0"/>
      <w:marTop w:val="0"/>
      <w:marBottom w:val="0"/>
      <w:divBdr>
        <w:top w:val="none" w:sz="0" w:space="0" w:color="auto"/>
        <w:left w:val="none" w:sz="0" w:space="0" w:color="auto"/>
        <w:bottom w:val="none" w:sz="0" w:space="0" w:color="auto"/>
        <w:right w:val="none" w:sz="0" w:space="0" w:color="auto"/>
      </w:divBdr>
    </w:div>
    <w:div w:id="512500438">
      <w:bodyDiv w:val="1"/>
      <w:marLeft w:val="0"/>
      <w:marRight w:val="0"/>
      <w:marTop w:val="0"/>
      <w:marBottom w:val="0"/>
      <w:divBdr>
        <w:top w:val="none" w:sz="0" w:space="0" w:color="auto"/>
        <w:left w:val="none" w:sz="0" w:space="0" w:color="auto"/>
        <w:bottom w:val="none" w:sz="0" w:space="0" w:color="auto"/>
        <w:right w:val="none" w:sz="0" w:space="0" w:color="auto"/>
      </w:divBdr>
    </w:div>
    <w:div w:id="19223684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feps.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24570D256CD34BBE9B8A580E8A878B" ma:contentTypeVersion="7" ma:contentTypeDescription="Create a new document." ma:contentTypeScope="" ma:versionID="de1028040bb6dbb3db65d0868d43c3a9">
  <xsd:schema xmlns:xsd="http://www.w3.org/2001/XMLSchema" xmlns:xs="http://www.w3.org/2001/XMLSchema" xmlns:p="http://schemas.microsoft.com/office/2006/metadata/properties" xmlns:ns2="d4183871-53e3-4dc7-8a30-174408f42960" targetNamespace="http://schemas.microsoft.com/office/2006/metadata/properties" ma:root="true" ma:fieldsID="3e88aa69877b954568f059b2f3e4b3d8" ns2:_="">
    <xsd:import namespace="d4183871-53e3-4dc7-8a30-174408f42960"/>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83871-53e3-4dc7-8a30-174408f429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686D0-F5ED-4A0F-9C4C-40B6CA1C60F0}">
  <ds:schemaRefs>
    <ds:schemaRef ds:uri="http://purl.org/dc/elements/1.1/"/>
    <ds:schemaRef ds:uri="http://schemas.microsoft.com/office/2006/documentManagement/types"/>
    <ds:schemaRef ds:uri="http://schemas.microsoft.com/office/2006/metadata/properties"/>
    <ds:schemaRef ds:uri="http://purl.org/dc/terms/"/>
    <ds:schemaRef ds:uri="d4183871-53e3-4dc7-8a30-174408f42960"/>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10F4F076-8FD9-4446-AC84-56CA33149AA4}">
  <ds:schemaRefs>
    <ds:schemaRef ds:uri="http://schemas.microsoft.com/sharepoint/v3/contenttype/forms"/>
  </ds:schemaRefs>
</ds:datastoreItem>
</file>

<file path=customXml/itemProps3.xml><?xml version="1.0" encoding="utf-8"?>
<ds:datastoreItem xmlns:ds="http://schemas.openxmlformats.org/officeDocument/2006/customXml" ds:itemID="{576E911D-E8D1-49E9-B29D-4BDAB20D3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83871-53e3-4dc7-8a30-174408f429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76DAB3-FA48-4001-8D33-3B4B2199A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4</Pages>
  <Words>1208</Words>
  <Characters>6892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FusionHR;Fusion</dc:creator>
  <cp:lastModifiedBy>Katy Sugden</cp:lastModifiedBy>
  <cp:revision>8</cp:revision>
  <dcterms:created xsi:type="dcterms:W3CDTF">2023-01-25T14:10:00Z</dcterms:created>
  <dcterms:modified xsi:type="dcterms:W3CDTF">2023-01-25T15:02:00Z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0x010100D924570D256CD34BBE9B8A580E8A878B</vt:lpwstr>
  </property>
  <property fmtid="{D5CDD505-2E9C-101B-9397-08002B2CF9AE}" pid="3" name="Order">
    <vt:r8>5053400</vt:r8>
  </property>
</Properties>
</file>