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3690C" w14:textId="463FC12D" w:rsidR="00DD2E24" w:rsidRDefault="000F1DCE">
      <w:pPr>
        <w:rPr>
          <w:rFonts w:ascii="Calibri" w:eastAsia="Franklin Gothic Book" w:hAnsi="Calibri" w:cs="Franklin Gothic Book"/>
          <w:b/>
          <w:bCs/>
          <w:color w:val="0D0D0D"/>
          <w:sz w:val="22"/>
          <w:szCs w:val="22"/>
          <w:u w:color="0D0D0D"/>
        </w:rPr>
      </w:pPr>
      <w:r>
        <w:rPr>
          <w:b/>
          <w:bCs/>
          <w:noProof/>
          <w:sz w:val="32"/>
          <w:szCs w:val="32"/>
        </w:rPr>
        <w:drawing>
          <wp:anchor distT="0" distB="0" distL="114300" distR="114300" simplePos="0" relativeHeight="251658240" behindDoc="1" locked="0" layoutInCell="1" allowOverlap="1" wp14:anchorId="74ECFAD6" wp14:editId="2203A388">
            <wp:simplePos x="0" y="0"/>
            <wp:positionH relativeFrom="column">
              <wp:posOffset>3132455</wp:posOffset>
            </wp:positionH>
            <wp:positionV relativeFrom="paragraph">
              <wp:posOffset>96520</wp:posOffset>
            </wp:positionV>
            <wp:extent cx="990600" cy="990600"/>
            <wp:effectExtent l="0" t="0" r="0" b="0"/>
            <wp:wrapTight wrapText="bothSides">
              <wp:wrapPolygon edited="0">
                <wp:start x="0" y="0"/>
                <wp:lineTo x="0" y="21185"/>
                <wp:lineTo x="21185" y="21185"/>
                <wp:lineTo x="211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p>
    <w:p w14:paraId="1246F76F" w14:textId="229EEEE6" w:rsidR="000F1DCE" w:rsidRDefault="000F1DCE" w:rsidP="000F1DCE">
      <w:pPr>
        <w:pStyle w:val="NoSpacing"/>
        <w:jc w:val="center"/>
        <w:rPr>
          <w:b/>
          <w:bCs/>
          <w:sz w:val="32"/>
          <w:szCs w:val="32"/>
        </w:rPr>
      </w:pPr>
    </w:p>
    <w:p w14:paraId="5568E479" w14:textId="77777777" w:rsidR="000F1DCE" w:rsidRDefault="000F1DCE" w:rsidP="00DD2E24">
      <w:pPr>
        <w:jc w:val="center"/>
        <w:rPr>
          <w:rFonts w:ascii="Calibri" w:hAnsi="Calibri"/>
          <w:b/>
          <w:sz w:val="28"/>
          <w:szCs w:val="28"/>
        </w:rPr>
      </w:pPr>
    </w:p>
    <w:p w14:paraId="2E73E7B5" w14:textId="77777777" w:rsidR="000F1DCE" w:rsidRDefault="000F1DCE" w:rsidP="00DD2E24">
      <w:pPr>
        <w:jc w:val="center"/>
        <w:rPr>
          <w:rFonts w:ascii="Calibri" w:hAnsi="Calibri"/>
          <w:b/>
          <w:sz w:val="28"/>
          <w:szCs w:val="28"/>
        </w:rPr>
      </w:pPr>
    </w:p>
    <w:p w14:paraId="4A83B464" w14:textId="77777777" w:rsidR="000F1DCE" w:rsidRDefault="000F1DCE" w:rsidP="00DD2E24">
      <w:pPr>
        <w:jc w:val="center"/>
        <w:rPr>
          <w:rFonts w:ascii="Calibri" w:hAnsi="Calibri"/>
          <w:b/>
          <w:sz w:val="28"/>
          <w:szCs w:val="28"/>
        </w:rPr>
      </w:pPr>
    </w:p>
    <w:p w14:paraId="208246D0" w14:textId="77777777" w:rsidR="000F1DCE" w:rsidRDefault="000F1DCE" w:rsidP="00DD2E24">
      <w:pPr>
        <w:jc w:val="center"/>
        <w:rPr>
          <w:rFonts w:ascii="Calibri" w:hAnsi="Calibri"/>
          <w:b/>
          <w:sz w:val="28"/>
          <w:szCs w:val="28"/>
        </w:rPr>
      </w:pPr>
    </w:p>
    <w:p w14:paraId="6241D04B" w14:textId="3E423EFA" w:rsidR="007B5EAD" w:rsidRDefault="000F1DCE" w:rsidP="00DD2E24">
      <w:pPr>
        <w:jc w:val="center"/>
        <w:rPr>
          <w:rFonts w:ascii="Calibri" w:eastAsia="Franklin Gothic Book" w:hAnsi="Calibri" w:cs="Franklin Gothic Book"/>
          <w:b/>
          <w:bCs/>
          <w:color w:val="0D0D0D"/>
          <w:sz w:val="28"/>
          <w:szCs w:val="28"/>
          <w:u w:color="0D0D0D"/>
          <w:lang w:val="en-US" w:eastAsia="en-GB"/>
        </w:rPr>
      </w:pPr>
      <w:r>
        <w:rPr>
          <w:rFonts w:ascii="Calibri" w:hAnsi="Calibri"/>
          <w:b/>
          <w:sz w:val="28"/>
          <w:szCs w:val="28"/>
        </w:rPr>
        <w:t>Privacy Notice</w:t>
      </w:r>
      <w:r w:rsidR="003F3300">
        <w:rPr>
          <w:rFonts w:ascii="Calibri" w:hAnsi="Calibri"/>
          <w:b/>
          <w:sz w:val="28"/>
          <w:szCs w:val="28"/>
        </w:rPr>
        <w:t xml:space="preserve"> for</w:t>
      </w:r>
      <w:r>
        <w:rPr>
          <w:rFonts w:ascii="Calibri" w:hAnsi="Calibri"/>
          <w:b/>
          <w:sz w:val="28"/>
          <w:szCs w:val="28"/>
        </w:rPr>
        <w:t xml:space="preserve"> Pupil</w:t>
      </w:r>
    </w:p>
    <w:p w14:paraId="0C72F9C6" w14:textId="77777777" w:rsidR="003F3300" w:rsidRDefault="003F3300" w:rsidP="00D23ECE">
      <w:pPr>
        <w:spacing w:before="120" w:after="120"/>
        <w:rPr>
          <w:rFonts w:ascii="Calibri" w:hAnsi="Calibri" w:cs="Calibri"/>
          <w:sz w:val="20"/>
        </w:rPr>
      </w:pPr>
    </w:p>
    <w:p w14:paraId="50D60056" w14:textId="1A64147F" w:rsidR="00D23ECE" w:rsidRPr="000F526B" w:rsidRDefault="006307C0" w:rsidP="00D23ECE">
      <w:pPr>
        <w:spacing w:before="120" w:after="120"/>
        <w:rPr>
          <w:rFonts w:ascii="Calibri" w:hAnsi="Calibri" w:cs="Calibri"/>
          <w:i/>
          <w:sz w:val="22"/>
          <w:szCs w:val="22"/>
        </w:rPr>
      </w:pPr>
      <w:r w:rsidRPr="000F526B">
        <w:rPr>
          <w:rFonts w:ascii="Calibri" w:hAnsi="Calibri" w:cs="Calibri"/>
          <w:sz w:val="22"/>
          <w:szCs w:val="22"/>
        </w:rPr>
        <w:t>You have a legal right to be informed</w:t>
      </w:r>
      <w:r w:rsidR="00D23ECE" w:rsidRPr="000F526B">
        <w:rPr>
          <w:rFonts w:ascii="Calibri" w:hAnsi="Calibri" w:cs="Calibri"/>
          <w:sz w:val="22"/>
          <w:szCs w:val="22"/>
        </w:rPr>
        <w:t xml:space="preserve"> about how our school uses any personal information that we hold about you. To comply with this, we provide a ‘privacy notice’ to you where we are processing your personal data.</w:t>
      </w:r>
    </w:p>
    <w:p w14:paraId="3CD7B9EF"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This privacy notice explains how we collect, store and use personal data about you.</w:t>
      </w:r>
    </w:p>
    <w:p w14:paraId="3B04E5BC" w14:textId="582956E1" w:rsidR="00D23ECE" w:rsidRPr="000F526B" w:rsidRDefault="00D23ECE" w:rsidP="00D23ECE">
      <w:pPr>
        <w:spacing w:before="120" w:after="120"/>
        <w:rPr>
          <w:rFonts w:ascii="Calibri" w:hAnsi="Calibri" w:cs="Calibri"/>
          <w:i/>
          <w:sz w:val="22"/>
          <w:szCs w:val="22"/>
        </w:rPr>
      </w:pPr>
      <w:r w:rsidRPr="000F526B">
        <w:rPr>
          <w:rFonts w:ascii="Calibri" w:hAnsi="Calibri" w:cs="Calibri"/>
          <w:sz w:val="22"/>
          <w:szCs w:val="22"/>
        </w:rPr>
        <w:t xml:space="preserve">We, </w:t>
      </w:r>
      <w:proofErr w:type="spellStart"/>
      <w:r w:rsidR="005E60AF" w:rsidRPr="000F526B">
        <w:rPr>
          <w:rFonts w:ascii="Calibri" w:hAnsi="Calibri" w:cs="Calibri"/>
          <w:sz w:val="22"/>
          <w:szCs w:val="22"/>
        </w:rPr>
        <w:t>Crossflatts</w:t>
      </w:r>
      <w:proofErr w:type="spellEnd"/>
      <w:r w:rsidR="005E60AF" w:rsidRPr="000F526B">
        <w:rPr>
          <w:rFonts w:ascii="Calibri" w:hAnsi="Calibri" w:cs="Calibri"/>
          <w:sz w:val="22"/>
          <w:szCs w:val="22"/>
        </w:rPr>
        <w:t xml:space="preserve"> Primary School</w:t>
      </w:r>
      <w:r w:rsidRPr="000F526B">
        <w:rPr>
          <w:rFonts w:ascii="Calibri" w:hAnsi="Calibri" w:cs="Calibri"/>
          <w:sz w:val="22"/>
          <w:szCs w:val="22"/>
        </w:rPr>
        <w:t xml:space="preserve"> are the ‘data controller’ for the purposes of data protection law.</w:t>
      </w:r>
    </w:p>
    <w:p w14:paraId="45EE23F4" w14:textId="31591610"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 xml:space="preserve">Our named school contact is </w:t>
      </w:r>
      <w:r w:rsidR="005E60AF" w:rsidRPr="000F526B">
        <w:rPr>
          <w:rFonts w:ascii="Calibri" w:hAnsi="Calibri" w:cs="Calibri"/>
          <w:sz w:val="22"/>
          <w:szCs w:val="22"/>
        </w:rPr>
        <w:t>Katy Sugden</w:t>
      </w:r>
      <w:r w:rsidRPr="000F526B">
        <w:rPr>
          <w:rFonts w:ascii="Calibri" w:hAnsi="Calibri" w:cs="Calibri"/>
          <w:sz w:val="22"/>
          <w:szCs w:val="22"/>
        </w:rPr>
        <w:t xml:space="preserve">. Our data protection officer is </w:t>
      </w:r>
      <w:r w:rsidR="005E60AF" w:rsidRPr="000F526B">
        <w:rPr>
          <w:rFonts w:ascii="Calibri" w:hAnsi="Calibri" w:cs="Calibri"/>
          <w:sz w:val="22"/>
          <w:szCs w:val="22"/>
        </w:rPr>
        <w:t>Ben Cain who provides i</w:t>
      </w:r>
      <w:r w:rsidRPr="000F526B">
        <w:rPr>
          <w:rFonts w:ascii="Calibri" w:hAnsi="Calibri" w:cs="Calibri"/>
          <w:sz w:val="22"/>
          <w:szCs w:val="22"/>
        </w:rPr>
        <w:t xml:space="preserve">ndependent </w:t>
      </w:r>
      <w:r w:rsidR="005E60AF" w:rsidRPr="000F526B">
        <w:rPr>
          <w:rFonts w:ascii="Calibri" w:hAnsi="Calibri" w:cs="Calibri"/>
          <w:sz w:val="22"/>
          <w:szCs w:val="22"/>
        </w:rPr>
        <w:t>a</w:t>
      </w:r>
      <w:r w:rsidRPr="000F526B">
        <w:rPr>
          <w:rFonts w:ascii="Calibri" w:hAnsi="Calibri" w:cs="Calibri"/>
          <w:sz w:val="22"/>
          <w:szCs w:val="22"/>
        </w:rPr>
        <w:t>ssurance is provided by</w:t>
      </w:r>
      <w:r w:rsidR="003F3300" w:rsidRPr="000F526B">
        <w:rPr>
          <w:rFonts w:ascii="Calibri" w:hAnsi="Calibri" w:cs="Calibri"/>
          <w:sz w:val="22"/>
          <w:szCs w:val="22"/>
        </w:rPr>
        <w:t xml:space="preserve"> SAM People, who can be contact on 01924 907319 or by email:  </w:t>
      </w:r>
      <w:hyperlink r:id="rId12" w:history="1">
        <w:r w:rsidR="003F3300" w:rsidRPr="000F526B">
          <w:rPr>
            <w:rStyle w:val="Hyperlink"/>
            <w:rFonts w:ascii="Calibri" w:hAnsi="Calibri" w:cs="Calibri"/>
            <w:sz w:val="22"/>
            <w:szCs w:val="22"/>
            <w:u w:val="none"/>
          </w:rPr>
          <w:t>dpo@feps.co.uk</w:t>
        </w:r>
      </w:hyperlink>
    </w:p>
    <w:p w14:paraId="5BE62C7E"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 xml:space="preserve"> </w:t>
      </w:r>
    </w:p>
    <w:p w14:paraId="2845CA59" w14:textId="77777777" w:rsidR="00D23ECE" w:rsidRPr="000F526B" w:rsidRDefault="00D23ECE" w:rsidP="00D23ECE">
      <w:pPr>
        <w:spacing w:before="120" w:after="120"/>
        <w:rPr>
          <w:rFonts w:ascii="Calibri" w:hAnsi="Calibri" w:cs="Calibri"/>
          <w:b/>
          <w:sz w:val="22"/>
          <w:szCs w:val="22"/>
        </w:rPr>
      </w:pPr>
      <w:r w:rsidRPr="000F526B">
        <w:rPr>
          <w:rFonts w:ascii="Calibri" w:hAnsi="Calibri" w:cs="Calibri"/>
          <w:b/>
          <w:sz w:val="22"/>
          <w:szCs w:val="22"/>
        </w:rPr>
        <w:t>The personal data we hold</w:t>
      </w:r>
    </w:p>
    <w:p w14:paraId="18707361"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 xml:space="preserve">We hold some personal information about you to make sure we can help you learn and look after you at school. </w:t>
      </w:r>
    </w:p>
    <w:p w14:paraId="2D0708D0"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 xml:space="preserve">For the same reasons, we get information about you from some other places too – like other schools, the local council and the government. </w:t>
      </w:r>
    </w:p>
    <w:p w14:paraId="01E9CC5D"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 xml:space="preserve">This information includes: </w:t>
      </w:r>
    </w:p>
    <w:p w14:paraId="0151B320"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Your contact details</w:t>
      </w:r>
    </w:p>
    <w:p w14:paraId="365193F7"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Your test results</w:t>
      </w:r>
    </w:p>
    <w:p w14:paraId="72A64430"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Your attendance records</w:t>
      </w:r>
    </w:p>
    <w:p w14:paraId="6F92CDE3"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Your characteristics, like your ethnic background or any special educational needs</w:t>
      </w:r>
    </w:p>
    <w:p w14:paraId="6DF15F65"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Any medical conditions you have</w:t>
      </w:r>
    </w:p>
    <w:p w14:paraId="5FE58F1D"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 xml:space="preserve">Details of any </w:t>
      </w:r>
      <w:proofErr w:type="spellStart"/>
      <w:r w:rsidRPr="000F526B">
        <w:rPr>
          <w:iCs/>
        </w:rPr>
        <w:t>behaviour</w:t>
      </w:r>
      <w:proofErr w:type="spellEnd"/>
      <w:r w:rsidRPr="000F526B">
        <w:rPr>
          <w:iCs/>
        </w:rPr>
        <w:t xml:space="preserve"> issues or exclusions</w:t>
      </w:r>
    </w:p>
    <w:p w14:paraId="04B03B42"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Photographs</w:t>
      </w:r>
    </w:p>
    <w:p w14:paraId="77DDFFC8"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CCTV images</w:t>
      </w:r>
    </w:p>
    <w:p w14:paraId="1AAA8D53" w14:textId="77777777" w:rsidR="00D23ECE" w:rsidRPr="000F526B" w:rsidRDefault="00D23ECE" w:rsidP="00D23ECE">
      <w:pPr>
        <w:spacing w:before="120"/>
        <w:rPr>
          <w:rFonts w:ascii="Calibri" w:hAnsi="Calibri" w:cs="Calibri"/>
          <w:sz w:val="22"/>
          <w:szCs w:val="22"/>
        </w:rPr>
      </w:pPr>
    </w:p>
    <w:p w14:paraId="1BFC71C3" w14:textId="77777777" w:rsidR="00D23ECE" w:rsidRPr="000F526B" w:rsidRDefault="00D23ECE" w:rsidP="00D23ECE">
      <w:pPr>
        <w:spacing w:before="120" w:after="120"/>
        <w:rPr>
          <w:rFonts w:ascii="Calibri" w:hAnsi="Calibri" w:cs="Calibri"/>
          <w:b/>
          <w:sz w:val="22"/>
          <w:szCs w:val="22"/>
        </w:rPr>
      </w:pPr>
      <w:r w:rsidRPr="000F526B">
        <w:rPr>
          <w:rFonts w:ascii="Calibri" w:hAnsi="Calibri" w:cs="Calibri"/>
          <w:b/>
          <w:sz w:val="22"/>
          <w:szCs w:val="22"/>
        </w:rPr>
        <w:t>Why we use this data</w:t>
      </w:r>
    </w:p>
    <w:p w14:paraId="3EA4F9B1"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 xml:space="preserve">We collect this data in accordance with requirements set out in certain laws/regulations including but not limited to: </w:t>
      </w:r>
      <w:proofErr w:type="gramStart"/>
      <w:r w:rsidRPr="000F526B">
        <w:rPr>
          <w:rFonts w:ascii="Calibri" w:hAnsi="Calibri" w:cs="Calibri"/>
          <w:sz w:val="22"/>
          <w:szCs w:val="22"/>
        </w:rPr>
        <w:t>the</w:t>
      </w:r>
      <w:proofErr w:type="gramEnd"/>
      <w:r w:rsidRPr="000F526B">
        <w:rPr>
          <w:rFonts w:ascii="Calibri" w:hAnsi="Calibri" w:cs="Calibri"/>
          <w:sz w:val="22"/>
          <w:szCs w:val="22"/>
        </w:rPr>
        <w:t xml:space="preserve"> Education Act 2005; Safeguarding Vulnerable Groups Act 2006 and the Keeping Children Safe in Education guidance. We use this data to help run the school, including to:</w:t>
      </w:r>
    </w:p>
    <w:p w14:paraId="5A0BC973"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Get in touch with you and your parents when we need to</w:t>
      </w:r>
    </w:p>
    <w:p w14:paraId="113C2BEE"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Check how you’re doing in exams and work out whether you or your teachers need any extra help</w:t>
      </w:r>
    </w:p>
    <w:p w14:paraId="4C6DF332"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Track how well the school as a whole is performing</w:t>
      </w:r>
    </w:p>
    <w:p w14:paraId="3117A5AC"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 xml:space="preserve">Ensure you are appropriately safeguarded and look after your wellbeing. </w:t>
      </w:r>
    </w:p>
    <w:p w14:paraId="733B8F86" w14:textId="77777777" w:rsidR="00D23ECE" w:rsidRPr="000F526B" w:rsidRDefault="00D23ECE" w:rsidP="00D23ECE">
      <w:pPr>
        <w:pStyle w:val="ListParagraph"/>
        <w:spacing w:before="120" w:after="120" w:line="240" w:lineRule="auto"/>
        <w:ind w:left="644" w:firstLine="0"/>
        <w:rPr>
          <w:iCs/>
        </w:rPr>
      </w:pPr>
      <w:r w:rsidRPr="000F526B">
        <w:rPr>
          <w:iCs/>
        </w:rPr>
        <w:t xml:space="preserve"> </w:t>
      </w:r>
    </w:p>
    <w:p w14:paraId="4EFDF1ED" w14:textId="77777777" w:rsidR="00D23ECE" w:rsidRPr="000F526B" w:rsidRDefault="00D23ECE" w:rsidP="00D23ECE">
      <w:pPr>
        <w:spacing w:before="120"/>
        <w:rPr>
          <w:rFonts w:ascii="Calibri" w:hAnsi="Calibri" w:cs="Calibri"/>
          <w:b/>
          <w:sz w:val="22"/>
          <w:szCs w:val="22"/>
        </w:rPr>
      </w:pPr>
    </w:p>
    <w:p w14:paraId="7F3700D0" w14:textId="77777777" w:rsidR="00D23ECE" w:rsidRPr="000F526B" w:rsidRDefault="00D23ECE" w:rsidP="00D23ECE">
      <w:pPr>
        <w:spacing w:before="120" w:after="120"/>
        <w:rPr>
          <w:rFonts w:ascii="Calibri" w:hAnsi="Calibri" w:cs="Calibri"/>
          <w:b/>
          <w:sz w:val="22"/>
          <w:szCs w:val="22"/>
        </w:rPr>
      </w:pPr>
      <w:r w:rsidRPr="000F526B">
        <w:rPr>
          <w:rFonts w:ascii="Calibri" w:hAnsi="Calibri" w:cs="Calibri"/>
          <w:b/>
          <w:sz w:val="22"/>
          <w:szCs w:val="22"/>
        </w:rPr>
        <w:t>Our legal basis for using this data</w:t>
      </w:r>
      <w:r w:rsidRPr="000F526B">
        <w:rPr>
          <w:rFonts w:ascii="Calibri" w:hAnsi="Calibri" w:cs="Calibri"/>
          <w:i/>
          <w:color w:val="F15F22"/>
          <w:sz w:val="22"/>
          <w:szCs w:val="22"/>
        </w:rPr>
        <w:t>.</w:t>
      </w:r>
    </w:p>
    <w:p w14:paraId="7C272518"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We will only collect and use your information when the law allows us to. Most often, we will use your information where:</w:t>
      </w:r>
    </w:p>
    <w:p w14:paraId="04C6FB8A"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We need to comply with the law</w:t>
      </w:r>
    </w:p>
    <w:p w14:paraId="60AC8D4F"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We need to use it to carry out a task in the public interest (in order to provide you with an education)</w:t>
      </w:r>
    </w:p>
    <w:p w14:paraId="56B60808" w14:textId="77777777" w:rsidR="00D23ECE" w:rsidRPr="000F526B" w:rsidRDefault="00D23ECE" w:rsidP="00D23ECE">
      <w:pPr>
        <w:spacing w:before="120" w:after="120"/>
        <w:ind w:left="644" w:firstLine="65"/>
        <w:rPr>
          <w:rFonts w:ascii="Calibri" w:hAnsi="Calibri" w:cs="Calibri"/>
          <w:b/>
          <w:sz w:val="22"/>
          <w:szCs w:val="22"/>
        </w:rPr>
      </w:pPr>
      <w:r w:rsidRPr="000F526B">
        <w:rPr>
          <w:rFonts w:ascii="Calibri" w:hAnsi="Calibri" w:cs="Calibri"/>
          <w:b/>
          <w:sz w:val="22"/>
          <w:szCs w:val="22"/>
        </w:rPr>
        <w:lastRenderedPageBreak/>
        <w:t>Sometimes, we may also use your personal information where:</w:t>
      </w:r>
    </w:p>
    <w:p w14:paraId="205F102C"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You, or your parents/</w:t>
      </w:r>
      <w:proofErr w:type="spellStart"/>
      <w:r w:rsidRPr="000F526B">
        <w:rPr>
          <w:iCs/>
        </w:rPr>
        <w:t>carers</w:t>
      </w:r>
      <w:proofErr w:type="spellEnd"/>
      <w:r w:rsidRPr="000F526B">
        <w:rPr>
          <w:iCs/>
        </w:rPr>
        <w:t xml:space="preserve"> have given us permission to use it in a certain way</w:t>
      </w:r>
    </w:p>
    <w:p w14:paraId="79FC25B9"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We need to protect your interests (or someone else’s interest)</w:t>
      </w:r>
    </w:p>
    <w:p w14:paraId="59401DD2"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 xml:space="preserve">Where we </w:t>
      </w:r>
      <w:r w:rsidR="006307C0" w:rsidRPr="000F526B">
        <w:rPr>
          <w:rFonts w:ascii="Calibri" w:hAnsi="Calibri" w:cs="Calibri"/>
          <w:sz w:val="22"/>
          <w:szCs w:val="22"/>
        </w:rPr>
        <w:t>have</w:t>
      </w:r>
      <w:r w:rsidRPr="000F526B">
        <w:rPr>
          <w:rFonts w:ascii="Calibri" w:hAnsi="Calibri" w:cs="Calibri"/>
          <w:sz w:val="22"/>
          <w:szCs w:val="22"/>
        </w:rPr>
        <w:t xml:space="preserve"> permission to use your data, you or your parents/carers may withdraw this at any time. We will make this clear when we ask for permission, and explain how to go about withdrawing consent.</w:t>
      </w:r>
    </w:p>
    <w:p w14:paraId="0BC4E59F"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Some of the reasons listed above for collecting and using your information overlap, and there may be several grounds which mean we can use your data.</w:t>
      </w:r>
    </w:p>
    <w:p w14:paraId="1BA9C08F" w14:textId="77777777" w:rsidR="00D23ECE" w:rsidRPr="000F526B" w:rsidRDefault="00D23ECE" w:rsidP="00D23ECE">
      <w:pPr>
        <w:rPr>
          <w:rFonts w:ascii="Calibri" w:hAnsi="Calibri" w:cs="Calibri"/>
          <w:b/>
          <w:sz w:val="22"/>
          <w:szCs w:val="22"/>
        </w:rPr>
      </w:pPr>
    </w:p>
    <w:p w14:paraId="5A4CDF7A" w14:textId="77777777" w:rsidR="00D23ECE" w:rsidRPr="000F526B" w:rsidRDefault="00D23ECE" w:rsidP="00D23ECE">
      <w:pPr>
        <w:spacing w:before="120" w:after="120"/>
        <w:rPr>
          <w:rFonts w:ascii="Calibri" w:hAnsi="Calibri" w:cs="Calibri"/>
          <w:b/>
          <w:sz w:val="22"/>
          <w:szCs w:val="22"/>
        </w:rPr>
      </w:pPr>
      <w:r w:rsidRPr="000F526B">
        <w:rPr>
          <w:rFonts w:ascii="Calibri" w:hAnsi="Calibri" w:cs="Calibri"/>
          <w:b/>
          <w:sz w:val="22"/>
          <w:szCs w:val="22"/>
        </w:rPr>
        <w:t>Collecting this information</w:t>
      </w:r>
    </w:p>
    <w:p w14:paraId="522627A2"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While in most cases you, or your parents/carers, must provide the personal information we need to collect, there are some occasions when you can choose whether or not to provide the data.</w:t>
      </w:r>
    </w:p>
    <w:p w14:paraId="1CCB434D"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We will always tell you if it’s optional. If you must provide the data, we will explain what might happen if you don’t.</w:t>
      </w:r>
    </w:p>
    <w:p w14:paraId="3CE1A575" w14:textId="77777777" w:rsidR="00D23ECE" w:rsidRPr="000F526B" w:rsidRDefault="00D23ECE" w:rsidP="00D23ECE">
      <w:pPr>
        <w:spacing w:before="120" w:after="120"/>
        <w:rPr>
          <w:rFonts w:ascii="Calibri" w:hAnsi="Calibri" w:cs="Calibri"/>
          <w:sz w:val="22"/>
          <w:szCs w:val="22"/>
        </w:rPr>
      </w:pPr>
    </w:p>
    <w:p w14:paraId="37955418" w14:textId="77777777" w:rsidR="00D23ECE" w:rsidRPr="000F526B" w:rsidRDefault="00D23ECE" w:rsidP="00D23ECE">
      <w:pPr>
        <w:spacing w:before="120" w:after="120"/>
        <w:rPr>
          <w:rFonts w:ascii="Calibri" w:hAnsi="Calibri" w:cs="Calibri"/>
          <w:b/>
          <w:sz w:val="22"/>
          <w:szCs w:val="22"/>
        </w:rPr>
      </w:pPr>
      <w:r w:rsidRPr="000F526B">
        <w:rPr>
          <w:rFonts w:ascii="Calibri" w:hAnsi="Calibri" w:cs="Calibri"/>
          <w:b/>
          <w:sz w:val="22"/>
          <w:szCs w:val="22"/>
        </w:rPr>
        <w:t>How we store this data</w:t>
      </w:r>
    </w:p>
    <w:p w14:paraId="76C7E758"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We will keep personal information about you while you are a pupil at our school. We may also keep it after you have left the school, where we are required to by law.</w:t>
      </w:r>
    </w:p>
    <w:p w14:paraId="6E0317DF"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We have a Data Retention Policy, which sets out how long we must keep information about pupils. This is available on our School Website.</w:t>
      </w:r>
    </w:p>
    <w:p w14:paraId="07B7BE6D" w14:textId="77777777" w:rsidR="00D23ECE" w:rsidRPr="000F526B" w:rsidRDefault="00D23ECE" w:rsidP="00D23ECE">
      <w:pPr>
        <w:spacing w:before="120" w:after="120"/>
        <w:rPr>
          <w:rFonts w:ascii="Calibri" w:hAnsi="Calibri" w:cs="Calibri"/>
          <w:sz w:val="22"/>
          <w:szCs w:val="22"/>
        </w:rPr>
      </w:pPr>
    </w:p>
    <w:p w14:paraId="2F110B2E" w14:textId="77777777" w:rsidR="00D23ECE" w:rsidRPr="000F526B" w:rsidRDefault="00D23ECE" w:rsidP="00D23ECE">
      <w:pPr>
        <w:spacing w:before="120" w:after="120"/>
        <w:rPr>
          <w:rFonts w:ascii="Calibri" w:hAnsi="Calibri" w:cs="Calibri"/>
          <w:b/>
          <w:sz w:val="22"/>
          <w:szCs w:val="22"/>
        </w:rPr>
      </w:pPr>
      <w:r w:rsidRPr="000F526B">
        <w:rPr>
          <w:rFonts w:ascii="Calibri" w:hAnsi="Calibri" w:cs="Calibri"/>
          <w:b/>
          <w:sz w:val="22"/>
          <w:szCs w:val="22"/>
        </w:rPr>
        <w:t>Data sharing</w:t>
      </w:r>
    </w:p>
    <w:p w14:paraId="3BE6A44D" w14:textId="77777777" w:rsidR="00D23ECE" w:rsidRPr="000F526B" w:rsidRDefault="00D23ECE" w:rsidP="00D23ECE">
      <w:pPr>
        <w:spacing w:before="120" w:after="120" w:line="192" w:lineRule="auto"/>
        <w:rPr>
          <w:rFonts w:ascii="Calibri" w:hAnsi="Calibri" w:cs="Calibri"/>
          <w:sz w:val="22"/>
          <w:szCs w:val="22"/>
        </w:rPr>
      </w:pPr>
      <w:r w:rsidRPr="000F526B">
        <w:rPr>
          <w:rFonts w:ascii="Calibri" w:hAnsi="Calibri" w:cs="Calibri"/>
          <w:sz w:val="22"/>
          <w:szCs w:val="22"/>
        </w:rPr>
        <w:t>Why we regularly share pupil information:</w:t>
      </w:r>
    </w:p>
    <w:p w14:paraId="1A39E77B"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We do not share information about our pupils with anyone without consent unless the law and/or our policies allow us to do so.</w:t>
      </w:r>
    </w:p>
    <w:p w14:paraId="3A72146E" w14:textId="77777777" w:rsidR="00D23ECE" w:rsidRPr="000F526B" w:rsidRDefault="00D23ECE" w:rsidP="00D23ECE">
      <w:pPr>
        <w:spacing w:before="120" w:after="120" w:line="192" w:lineRule="auto"/>
        <w:rPr>
          <w:rFonts w:ascii="Calibri" w:hAnsi="Calibri" w:cs="Calibri"/>
          <w:sz w:val="22"/>
          <w:szCs w:val="22"/>
        </w:rPr>
      </w:pPr>
    </w:p>
    <w:p w14:paraId="45868306" w14:textId="77777777" w:rsidR="00D23ECE" w:rsidRPr="000F526B" w:rsidRDefault="00D23ECE" w:rsidP="00D23ECE">
      <w:pPr>
        <w:spacing w:before="120" w:after="120" w:line="192" w:lineRule="auto"/>
        <w:rPr>
          <w:rFonts w:ascii="Calibri" w:hAnsi="Calibri" w:cs="Calibri"/>
          <w:b/>
          <w:sz w:val="22"/>
          <w:szCs w:val="22"/>
        </w:rPr>
      </w:pPr>
      <w:r w:rsidRPr="000F526B">
        <w:rPr>
          <w:rFonts w:ascii="Calibri" w:hAnsi="Calibri" w:cs="Calibri"/>
          <w:b/>
          <w:sz w:val="22"/>
          <w:szCs w:val="22"/>
        </w:rPr>
        <w:t xml:space="preserve">Youth support services </w:t>
      </w:r>
    </w:p>
    <w:p w14:paraId="545D4675"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 xml:space="preserve">Once our pupils reach the age of 13, we also pass pupil information to our local authority and / or provider of youth support services as they have responsibilities in relation to the education or training of </w:t>
      </w:r>
      <w:proofErr w:type="gramStart"/>
      <w:r w:rsidRPr="000F526B">
        <w:rPr>
          <w:rFonts w:ascii="Calibri" w:hAnsi="Calibri" w:cs="Calibri"/>
          <w:sz w:val="22"/>
          <w:szCs w:val="22"/>
        </w:rPr>
        <w:t>13-19 year</w:t>
      </w:r>
      <w:proofErr w:type="gramEnd"/>
      <w:r w:rsidRPr="000F526B">
        <w:rPr>
          <w:rFonts w:ascii="Calibri" w:hAnsi="Calibri" w:cs="Calibri"/>
          <w:sz w:val="22"/>
          <w:szCs w:val="22"/>
        </w:rPr>
        <w:t xml:space="preserve"> olds under section 507B of the Education Act 1996.  </w:t>
      </w:r>
    </w:p>
    <w:p w14:paraId="1964E912"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This enables them to provide services as follows:</w:t>
      </w:r>
    </w:p>
    <w:p w14:paraId="4F4E26F6"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youth support services</w:t>
      </w:r>
    </w:p>
    <w:p w14:paraId="043999E4"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 xml:space="preserve">careers advisers </w:t>
      </w:r>
    </w:p>
    <w:p w14:paraId="30D1703C"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 xml:space="preserve">The information shared is limited to the child’s name, address and date of birth. </w:t>
      </w:r>
      <w:proofErr w:type="gramStart"/>
      <w:r w:rsidRPr="000F526B">
        <w:rPr>
          <w:rFonts w:ascii="Calibri" w:hAnsi="Calibri" w:cs="Calibri"/>
          <w:sz w:val="22"/>
          <w:szCs w:val="22"/>
        </w:rPr>
        <w:t>However</w:t>
      </w:r>
      <w:proofErr w:type="gramEnd"/>
      <w:r w:rsidRPr="000F526B">
        <w:rPr>
          <w:rFonts w:ascii="Calibri" w:hAnsi="Calibri" w:cs="Calibri"/>
          <w:sz w:val="22"/>
          <w:szCs w:val="22"/>
        </w:rPr>
        <w:t xml:space="preserve"> where a parent or guardian provides their consent, other information relevant to the provision of youth support services will be shared. This right is transferred to the child / pupil once they reach the age 16.</w:t>
      </w:r>
    </w:p>
    <w:p w14:paraId="6DCB6E4F"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 xml:space="preserve">We will also share certain information about pupils aged 16+ with our local authority and / or provider of youth support services as they have responsibilities in relation to the education or training of </w:t>
      </w:r>
      <w:proofErr w:type="gramStart"/>
      <w:r w:rsidRPr="000F526B">
        <w:rPr>
          <w:rFonts w:ascii="Calibri" w:hAnsi="Calibri" w:cs="Calibri"/>
          <w:sz w:val="22"/>
          <w:szCs w:val="22"/>
        </w:rPr>
        <w:t>13-19 year</w:t>
      </w:r>
      <w:proofErr w:type="gramEnd"/>
      <w:r w:rsidRPr="000F526B">
        <w:rPr>
          <w:rFonts w:ascii="Calibri" w:hAnsi="Calibri" w:cs="Calibri"/>
          <w:sz w:val="22"/>
          <w:szCs w:val="22"/>
        </w:rPr>
        <w:t xml:space="preserve"> olds under section 507B of the Education Act 1996. </w:t>
      </w:r>
    </w:p>
    <w:p w14:paraId="3053B59A"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This enables them to provide services as follows:</w:t>
      </w:r>
    </w:p>
    <w:p w14:paraId="166A93D0"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post-16 education and training providers</w:t>
      </w:r>
    </w:p>
    <w:p w14:paraId="11B55540"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youth support services</w:t>
      </w:r>
    </w:p>
    <w:p w14:paraId="7494450C"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 xml:space="preserve">careers advisers </w:t>
      </w:r>
    </w:p>
    <w:p w14:paraId="7729E487"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For more information about services for young people, please visit our local authority website.</w:t>
      </w:r>
    </w:p>
    <w:p w14:paraId="1D3102F6" w14:textId="77777777" w:rsidR="00D23ECE" w:rsidRPr="000F526B" w:rsidRDefault="00D23ECE" w:rsidP="00D23ECE">
      <w:pPr>
        <w:spacing w:before="120" w:after="120" w:line="192" w:lineRule="auto"/>
        <w:rPr>
          <w:rFonts w:ascii="Calibri" w:hAnsi="Calibri" w:cs="Calibri"/>
          <w:b/>
          <w:sz w:val="22"/>
          <w:szCs w:val="22"/>
        </w:rPr>
      </w:pPr>
      <w:r w:rsidRPr="000F526B">
        <w:rPr>
          <w:rFonts w:ascii="Calibri" w:hAnsi="Calibri" w:cs="Calibri"/>
          <w:b/>
          <w:sz w:val="22"/>
          <w:szCs w:val="22"/>
        </w:rPr>
        <w:t xml:space="preserve">Department for Education </w:t>
      </w:r>
    </w:p>
    <w:p w14:paraId="7C4B4AD7"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lastRenderedPageBreak/>
        <w:t xml:space="preserve">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 section 3 of The Education (Information About Individual Pupils) (England) Regulations 2013. </w:t>
      </w:r>
    </w:p>
    <w:p w14:paraId="6F831223"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All data is transferred securely and held by the DfE under a combination of software and hardware controls, which meet the current government security policy framework.</w:t>
      </w:r>
    </w:p>
    <w:p w14:paraId="125BC89F"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In some circumstances, the school may also share data with:</w:t>
      </w:r>
    </w:p>
    <w:p w14:paraId="662C31A2"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Educators and examining bodies</w:t>
      </w:r>
    </w:p>
    <w:p w14:paraId="487904B2"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Our regulator (</w:t>
      </w:r>
      <w:proofErr w:type="spellStart"/>
      <w:r w:rsidRPr="000F526B">
        <w:rPr>
          <w:iCs/>
        </w:rPr>
        <w:t>Ofsted</w:t>
      </w:r>
      <w:proofErr w:type="spellEnd"/>
      <w:r w:rsidRPr="000F526B">
        <w:rPr>
          <w:iCs/>
        </w:rPr>
        <w:t>)</w:t>
      </w:r>
    </w:p>
    <w:p w14:paraId="65B5E945"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Suppliers and service providers – to enable them to provide the service we have contracted them for</w:t>
      </w:r>
    </w:p>
    <w:p w14:paraId="0EC2D649"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 xml:space="preserve">Financial </w:t>
      </w:r>
      <w:proofErr w:type="spellStart"/>
      <w:r w:rsidRPr="000F526B">
        <w:rPr>
          <w:iCs/>
        </w:rPr>
        <w:t>organisations</w:t>
      </w:r>
      <w:proofErr w:type="spellEnd"/>
    </w:p>
    <w:p w14:paraId="63A3564E"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 xml:space="preserve">Survey and research </w:t>
      </w:r>
      <w:proofErr w:type="spellStart"/>
      <w:r w:rsidRPr="000F526B">
        <w:rPr>
          <w:iCs/>
        </w:rPr>
        <w:t>organisations</w:t>
      </w:r>
      <w:proofErr w:type="spellEnd"/>
    </w:p>
    <w:p w14:paraId="0C32D97D"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Health authorities (NHS)</w:t>
      </w:r>
    </w:p>
    <w:p w14:paraId="15CE3A26"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 xml:space="preserve">Health and social welfare </w:t>
      </w:r>
      <w:proofErr w:type="spellStart"/>
      <w:r w:rsidRPr="000F526B">
        <w:rPr>
          <w:iCs/>
        </w:rPr>
        <w:t>organisations</w:t>
      </w:r>
      <w:proofErr w:type="spellEnd"/>
    </w:p>
    <w:p w14:paraId="23997DF3"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Professional advisers and consultants</w:t>
      </w:r>
    </w:p>
    <w:p w14:paraId="5281AB51"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 xml:space="preserve">Charities and voluntary </w:t>
      </w:r>
      <w:proofErr w:type="spellStart"/>
      <w:r w:rsidRPr="000F526B">
        <w:rPr>
          <w:iCs/>
        </w:rPr>
        <w:t>organisations</w:t>
      </w:r>
      <w:proofErr w:type="spellEnd"/>
    </w:p>
    <w:p w14:paraId="53962CAC"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Police forces, courts, tribunals</w:t>
      </w:r>
    </w:p>
    <w:p w14:paraId="433CB20D"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Professional bodies</w:t>
      </w:r>
    </w:p>
    <w:p w14:paraId="0A878853"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We may also share data with other professionals/contractors if a pupil has signed up to a club or event (e.g. a musical instrument tutor).</w:t>
      </w:r>
    </w:p>
    <w:p w14:paraId="0C858556" w14:textId="77777777" w:rsidR="00D23ECE" w:rsidRPr="000F526B" w:rsidRDefault="00D23ECE" w:rsidP="00D23ECE">
      <w:pPr>
        <w:spacing w:before="120" w:after="120"/>
        <w:rPr>
          <w:rFonts w:ascii="Calibri" w:hAnsi="Calibri" w:cs="Calibri"/>
          <w:sz w:val="22"/>
          <w:szCs w:val="22"/>
        </w:rPr>
      </w:pPr>
    </w:p>
    <w:p w14:paraId="7958FC05" w14:textId="77777777" w:rsidR="00D23ECE" w:rsidRPr="000F526B" w:rsidRDefault="00D23ECE" w:rsidP="00D23ECE">
      <w:pPr>
        <w:spacing w:before="120" w:after="120"/>
        <w:rPr>
          <w:rFonts w:ascii="Calibri" w:hAnsi="Calibri" w:cs="Calibri"/>
          <w:b/>
          <w:sz w:val="22"/>
          <w:szCs w:val="22"/>
        </w:rPr>
      </w:pPr>
      <w:r w:rsidRPr="000F526B">
        <w:rPr>
          <w:rFonts w:ascii="Calibri" w:hAnsi="Calibri" w:cs="Calibri"/>
          <w:b/>
          <w:sz w:val="22"/>
          <w:szCs w:val="22"/>
        </w:rPr>
        <w:t>Transferring data internationally</w:t>
      </w:r>
    </w:p>
    <w:p w14:paraId="65C94C77"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Where we share data with an organisation that is based outside</w:t>
      </w:r>
      <w:r w:rsidR="00D602E7" w:rsidRPr="000F526B">
        <w:rPr>
          <w:rFonts w:ascii="Calibri" w:hAnsi="Calibri" w:cs="Calibri"/>
          <w:sz w:val="22"/>
          <w:szCs w:val="22"/>
        </w:rPr>
        <w:t xml:space="preserve"> of</w:t>
      </w:r>
      <w:r w:rsidRPr="000F526B">
        <w:rPr>
          <w:rFonts w:ascii="Calibri" w:hAnsi="Calibri" w:cs="Calibri"/>
          <w:sz w:val="22"/>
          <w:szCs w:val="22"/>
        </w:rPr>
        <w:t xml:space="preserve"> the </w:t>
      </w:r>
      <w:r w:rsidR="00D602E7" w:rsidRPr="000F526B">
        <w:rPr>
          <w:rFonts w:ascii="Calibri" w:hAnsi="Calibri" w:cs="Calibri"/>
          <w:sz w:val="22"/>
          <w:szCs w:val="22"/>
        </w:rPr>
        <w:t>United Kingdom</w:t>
      </w:r>
      <w:r w:rsidRPr="000F526B">
        <w:rPr>
          <w:rFonts w:ascii="Calibri" w:hAnsi="Calibri" w:cs="Calibri"/>
          <w:sz w:val="22"/>
          <w:szCs w:val="22"/>
        </w:rPr>
        <w:t>, we will protect your data by following data protection law.</w:t>
      </w:r>
    </w:p>
    <w:p w14:paraId="76876CC9" w14:textId="77777777" w:rsidR="00D23ECE" w:rsidRPr="000F526B" w:rsidRDefault="00D23ECE" w:rsidP="00D23ECE">
      <w:pPr>
        <w:spacing w:before="120"/>
        <w:rPr>
          <w:rFonts w:ascii="Calibri" w:hAnsi="Calibri" w:cs="Calibri"/>
          <w:sz w:val="22"/>
          <w:szCs w:val="22"/>
        </w:rPr>
      </w:pPr>
    </w:p>
    <w:p w14:paraId="44654904" w14:textId="77777777" w:rsidR="00D23ECE" w:rsidRPr="000F526B" w:rsidRDefault="00D23ECE" w:rsidP="00D23ECE">
      <w:pPr>
        <w:spacing w:before="120" w:after="120"/>
        <w:rPr>
          <w:rFonts w:ascii="Calibri" w:hAnsi="Calibri" w:cs="Calibri"/>
          <w:b/>
          <w:sz w:val="22"/>
          <w:szCs w:val="22"/>
        </w:rPr>
      </w:pPr>
      <w:r w:rsidRPr="000F526B">
        <w:rPr>
          <w:rFonts w:ascii="Calibri" w:hAnsi="Calibri" w:cs="Calibri"/>
          <w:b/>
          <w:sz w:val="22"/>
          <w:szCs w:val="22"/>
        </w:rPr>
        <w:t>Your rights</w:t>
      </w:r>
    </w:p>
    <w:p w14:paraId="7CAEEACD" w14:textId="77777777" w:rsidR="00D23ECE" w:rsidRPr="000F526B" w:rsidRDefault="00D23ECE" w:rsidP="00D23ECE">
      <w:pPr>
        <w:spacing w:before="120" w:after="120"/>
        <w:rPr>
          <w:rFonts w:ascii="Calibri" w:hAnsi="Calibri" w:cs="Calibri"/>
          <w:b/>
          <w:sz w:val="22"/>
          <w:szCs w:val="22"/>
        </w:rPr>
      </w:pPr>
      <w:r w:rsidRPr="000F526B">
        <w:rPr>
          <w:rFonts w:ascii="Calibri" w:hAnsi="Calibri" w:cs="Calibri"/>
          <w:b/>
          <w:sz w:val="22"/>
          <w:szCs w:val="22"/>
        </w:rPr>
        <w:t>How to access personal information we hold about you</w:t>
      </w:r>
    </w:p>
    <w:p w14:paraId="5D72BE32"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 xml:space="preserve">You can find out if we hold any personal information about you, and how we use it, by making a </w:t>
      </w:r>
      <w:r w:rsidRPr="000F526B">
        <w:rPr>
          <w:rFonts w:ascii="Calibri" w:hAnsi="Calibri" w:cs="Calibri"/>
          <w:b/>
          <w:sz w:val="22"/>
          <w:szCs w:val="22"/>
        </w:rPr>
        <w:t>‘subject access request’</w:t>
      </w:r>
      <w:r w:rsidRPr="000F526B">
        <w:rPr>
          <w:rFonts w:ascii="Calibri" w:hAnsi="Calibri" w:cs="Calibri"/>
          <w:sz w:val="22"/>
          <w:szCs w:val="22"/>
        </w:rPr>
        <w:t>, as long as we judge that you can properly understand your rights and what they mean.</w:t>
      </w:r>
    </w:p>
    <w:p w14:paraId="15F76A98" w14:textId="77777777" w:rsidR="00D23ECE" w:rsidRPr="000F526B" w:rsidRDefault="00D23ECE" w:rsidP="00D23ECE">
      <w:pPr>
        <w:spacing w:before="120" w:after="120" w:line="192" w:lineRule="auto"/>
        <w:rPr>
          <w:rFonts w:ascii="Calibri" w:hAnsi="Calibri" w:cs="Calibri"/>
          <w:sz w:val="22"/>
          <w:szCs w:val="22"/>
        </w:rPr>
      </w:pPr>
      <w:r w:rsidRPr="000F526B">
        <w:rPr>
          <w:rFonts w:ascii="Calibri" w:hAnsi="Calibri" w:cs="Calibri"/>
          <w:sz w:val="22"/>
          <w:szCs w:val="22"/>
        </w:rPr>
        <w:t>If we do hold information about you, we will:</w:t>
      </w:r>
    </w:p>
    <w:p w14:paraId="4FC1084F"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Give you a description of it</w:t>
      </w:r>
    </w:p>
    <w:p w14:paraId="3B68964A"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Tell you why we are holding and using it, and how long we will keep it for</w:t>
      </w:r>
    </w:p>
    <w:p w14:paraId="365A7BAF"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Explain where we got it from, if not from you or your parents</w:t>
      </w:r>
    </w:p>
    <w:p w14:paraId="4847CA81"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Tell you who it has been, or will be, shared with</w:t>
      </w:r>
    </w:p>
    <w:p w14:paraId="0530A037"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1418" w:hanging="709"/>
        <w:contextualSpacing/>
        <w:rPr>
          <w:iCs/>
        </w:rPr>
      </w:pPr>
      <w:r w:rsidRPr="000F526B">
        <w:rPr>
          <w:iCs/>
        </w:rPr>
        <w:t>Let you know if we are using your data to make any automated decisions (decisions being taken by a computer or machine, rather than by a person)</w:t>
      </w:r>
    </w:p>
    <w:p w14:paraId="357F204B"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Give you a copy of the information</w:t>
      </w:r>
    </w:p>
    <w:p w14:paraId="6906AD91"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You may also ask us to send your personal information to another organisation electronically in certain circumstances.</w:t>
      </w:r>
    </w:p>
    <w:p w14:paraId="403D8917" w14:textId="77777777" w:rsidR="00D23ECE" w:rsidRPr="000F526B" w:rsidRDefault="00D23ECE" w:rsidP="00D23ECE">
      <w:pPr>
        <w:spacing w:before="120" w:after="120"/>
        <w:rPr>
          <w:rFonts w:ascii="Calibri" w:hAnsi="Calibri" w:cs="Calibri"/>
          <w:b/>
          <w:sz w:val="22"/>
          <w:szCs w:val="22"/>
        </w:rPr>
      </w:pPr>
      <w:r w:rsidRPr="000F526B">
        <w:rPr>
          <w:rFonts w:ascii="Calibri" w:hAnsi="Calibri" w:cs="Calibri"/>
          <w:sz w:val="22"/>
          <w:szCs w:val="22"/>
        </w:rPr>
        <w:t>If you want to make a request please contact our named school contact or data protection officer.</w:t>
      </w:r>
    </w:p>
    <w:p w14:paraId="13C10309" w14:textId="77777777" w:rsidR="00D23ECE" w:rsidRPr="000F526B" w:rsidRDefault="00D23ECE" w:rsidP="00D23ECE">
      <w:pPr>
        <w:spacing w:before="120" w:after="120"/>
        <w:rPr>
          <w:rFonts w:ascii="Calibri" w:hAnsi="Calibri" w:cs="Calibri"/>
          <w:b/>
          <w:sz w:val="22"/>
          <w:szCs w:val="22"/>
        </w:rPr>
      </w:pPr>
      <w:r w:rsidRPr="000F526B">
        <w:rPr>
          <w:rFonts w:ascii="Calibri" w:hAnsi="Calibri" w:cs="Calibri"/>
          <w:b/>
          <w:sz w:val="22"/>
          <w:szCs w:val="22"/>
        </w:rPr>
        <w:t>Your other rights over your data</w:t>
      </w:r>
    </w:p>
    <w:p w14:paraId="6E9E3547"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You have other rights over how your personal data is used and kept safe, including the right to:</w:t>
      </w:r>
    </w:p>
    <w:p w14:paraId="466EC9CC"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Say that you don’t want it to be used if this would cause, or is causing, harm or distress</w:t>
      </w:r>
    </w:p>
    <w:p w14:paraId="23406B42"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709" w:firstLine="0"/>
        <w:contextualSpacing/>
        <w:rPr>
          <w:iCs/>
        </w:rPr>
      </w:pPr>
      <w:r w:rsidRPr="000F526B">
        <w:rPr>
          <w:iCs/>
        </w:rPr>
        <w:t>Stop it being used to send you marketing materials</w:t>
      </w:r>
    </w:p>
    <w:p w14:paraId="795F75C6"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left="709" w:firstLine="0"/>
        <w:contextualSpacing/>
        <w:rPr>
          <w:iCs/>
        </w:rPr>
      </w:pPr>
      <w:r w:rsidRPr="000F526B">
        <w:rPr>
          <w:iCs/>
        </w:rPr>
        <w:t>Say that you don’t want it used to make automated decisions (decisions made by a computer or machine, rather than by a person)</w:t>
      </w:r>
    </w:p>
    <w:p w14:paraId="5E3632FA"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Have it corrected, deleted or destroyed if it is wrong, or restrict our use of it</w:t>
      </w:r>
    </w:p>
    <w:p w14:paraId="604E7902"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lastRenderedPageBreak/>
        <w:t>Claim compensation if the data protection rules are broken and this harms you in some way</w:t>
      </w:r>
    </w:p>
    <w:p w14:paraId="3D8539E9" w14:textId="77777777" w:rsidR="00D23ECE" w:rsidRPr="000F526B" w:rsidRDefault="00D23ECE" w:rsidP="00D23ECE">
      <w:pPr>
        <w:spacing w:before="120" w:after="120"/>
        <w:ind w:firstLine="0"/>
        <w:rPr>
          <w:rFonts w:ascii="Calibri" w:hAnsi="Calibri" w:cs="Calibri"/>
          <w:sz w:val="22"/>
          <w:szCs w:val="22"/>
        </w:rPr>
      </w:pPr>
    </w:p>
    <w:p w14:paraId="3B0B86F9" w14:textId="77777777" w:rsidR="00D602E7" w:rsidRPr="000F526B" w:rsidRDefault="00D602E7" w:rsidP="00D23ECE">
      <w:pPr>
        <w:spacing w:before="120" w:after="120"/>
        <w:rPr>
          <w:rFonts w:ascii="Calibri" w:hAnsi="Calibri" w:cs="Calibri"/>
          <w:b/>
          <w:sz w:val="22"/>
          <w:szCs w:val="22"/>
        </w:rPr>
      </w:pPr>
    </w:p>
    <w:p w14:paraId="4445C471" w14:textId="77777777" w:rsidR="00D23ECE" w:rsidRPr="000F526B" w:rsidRDefault="00D23ECE" w:rsidP="00D23ECE">
      <w:pPr>
        <w:spacing w:before="120" w:after="120"/>
        <w:rPr>
          <w:rFonts w:ascii="Calibri" w:hAnsi="Calibri" w:cs="Calibri"/>
          <w:b/>
          <w:sz w:val="22"/>
          <w:szCs w:val="22"/>
        </w:rPr>
      </w:pPr>
      <w:r w:rsidRPr="000F526B">
        <w:rPr>
          <w:rFonts w:ascii="Calibri" w:hAnsi="Calibri" w:cs="Calibri"/>
          <w:b/>
          <w:sz w:val="22"/>
          <w:szCs w:val="22"/>
        </w:rPr>
        <w:t>Data Retention/Destruction</w:t>
      </w:r>
    </w:p>
    <w:p w14:paraId="438DEF8D" w14:textId="77777777" w:rsidR="00D23ECE" w:rsidRPr="000F526B" w:rsidRDefault="00D23ECE" w:rsidP="00D23ECE">
      <w:pPr>
        <w:spacing w:before="120" w:after="120"/>
        <w:rPr>
          <w:rFonts w:ascii="Calibri" w:hAnsi="Calibri" w:cs="Calibri"/>
          <w:b/>
          <w:sz w:val="22"/>
          <w:szCs w:val="22"/>
        </w:rPr>
      </w:pPr>
      <w:r w:rsidRPr="000F526B">
        <w:rPr>
          <w:rFonts w:ascii="Calibri" w:hAnsi="Calibri" w:cs="Calibri"/>
          <w:sz w:val="22"/>
          <w:szCs w:val="22"/>
        </w:rPr>
        <w:t>The data will not be held for longer than is necessary and will be disposed of safely when it is no longer required.</w:t>
      </w:r>
    </w:p>
    <w:p w14:paraId="372BDF85" w14:textId="77777777" w:rsidR="00D23ECE" w:rsidRPr="000F526B" w:rsidRDefault="00D23ECE" w:rsidP="00D23ECE">
      <w:pPr>
        <w:spacing w:before="120" w:after="120"/>
        <w:rPr>
          <w:rFonts w:ascii="Calibri" w:hAnsi="Calibri" w:cs="Calibri"/>
          <w:b/>
          <w:sz w:val="22"/>
          <w:szCs w:val="22"/>
        </w:rPr>
      </w:pPr>
      <w:r w:rsidRPr="000F526B">
        <w:rPr>
          <w:rFonts w:ascii="Calibri" w:hAnsi="Calibri" w:cs="Calibri"/>
          <w:b/>
          <w:sz w:val="22"/>
          <w:szCs w:val="22"/>
        </w:rPr>
        <w:t>Complaints</w:t>
      </w:r>
    </w:p>
    <w:p w14:paraId="292ACF5A"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We take any complaints about how we collect and use your personal data very seriously, so please let us know if you think we’ve done something wrong.</w:t>
      </w:r>
    </w:p>
    <w:p w14:paraId="6A6187F5"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You can make a complaint at any time by contacting our named school contact or data protection officer.</w:t>
      </w:r>
    </w:p>
    <w:p w14:paraId="3AA9C128" w14:textId="77777777"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You can also complain to the Information Commissioner’s Office in one of the following ways:</w:t>
      </w:r>
    </w:p>
    <w:p w14:paraId="1D63FEBD"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 xml:space="preserve">Report a concern online at </w:t>
      </w:r>
      <w:hyperlink r:id="rId13" w:history="1">
        <w:r w:rsidRPr="000F526B">
          <w:rPr>
            <w:rStyle w:val="Hyperlink"/>
            <w:iCs/>
          </w:rPr>
          <w:t>https://ico.org.uk/concerns/</w:t>
        </w:r>
      </w:hyperlink>
      <w:r w:rsidRPr="000F526B">
        <w:rPr>
          <w:iCs/>
        </w:rPr>
        <w:t xml:space="preserve"> </w:t>
      </w:r>
    </w:p>
    <w:p w14:paraId="20305F05"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Call 0303 123 1113</w:t>
      </w:r>
    </w:p>
    <w:p w14:paraId="7ABA0BCB" w14:textId="77777777" w:rsidR="00D23ECE" w:rsidRPr="000F526B" w:rsidRDefault="00D23ECE" w:rsidP="00D23ECE">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ind w:firstLine="65"/>
        <w:contextualSpacing/>
        <w:rPr>
          <w:iCs/>
        </w:rPr>
      </w:pPr>
      <w:r w:rsidRPr="000F526B">
        <w:rPr>
          <w:iCs/>
        </w:rPr>
        <w:t xml:space="preserve">Or write to: Information Commissioner’s Office, Wycliffe House, Water Lane, </w:t>
      </w:r>
      <w:proofErr w:type="spellStart"/>
      <w:r w:rsidRPr="000F526B">
        <w:rPr>
          <w:iCs/>
        </w:rPr>
        <w:t>Wilmslow</w:t>
      </w:r>
      <w:proofErr w:type="spellEnd"/>
      <w:r w:rsidRPr="000F526B">
        <w:rPr>
          <w:iCs/>
        </w:rPr>
        <w:t>, Cheshire, SK9 5AF</w:t>
      </w:r>
    </w:p>
    <w:p w14:paraId="4E6367CD" w14:textId="77777777" w:rsidR="00D23ECE" w:rsidRPr="000F526B" w:rsidRDefault="00D23ECE" w:rsidP="00D23ECE">
      <w:pPr>
        <w:spacing w:before="120"/>
        <w:rPr>
          <w:rFonts w:ascii="Calibri" w:hAnsi="Calibri" w:cs="Calibri"/>
          <w:sz w:val="22"/>
          <w:szCs w:val="22"/>
        </w:rPr>
      </w:pPr>
    </w:p>
    <w:p w14:paraId="56920374" w14:textId="77777777" w:rsidR="00D23ECE" w:rsidRPr="000F526B" w:rsidRDefault="00D23ECE" w:rsidP="00D23ECE">
      <w:pPr>
        <w:spacing w:before="120" w:after="120"/>
        <w:rPr>
          <w:rFonts w:ascii="Calibri" w:hAnsi="Calibri" w:cs="Calibri"/>
          <w:b/>
          <w:sz w:val="22"/>
          <w:szCs w:val="22"/>
        </w:rPr>
      </w:pPr>
      <w:r w:rsidRPr="000F526B">
        <w:rPr>
          <w:rFonts w:ascii="Calibri" w:hAnsi="Calibri" w:cs="Calibri"/>
          <w:b/>
          <w:sz w:val="22"/>
          <w:szCs w:val="22"/>
        </w:rPr>
        <w:t>Contact us</w:t>
      </w:r>
    </w:p>
    <w:p w14:paraId="3A9B6D21" w14:textId="6FE609BC" w:rsidR="00D23ECE" w:rsidRPr="000F526B" w:rsidRDefault="00D23ECE" w:rsidP="00D23ECE">
      <w:pPr>
        <w:spacing w:before="120" w:after="120"/>
        <w:rPr>
          <w:rFonts w:ascii="Calibri" w:hAnsi="Calibri" w:cs="Calibri"/>
          <w:sz w:val="22"/>
          <w:szCs w:val="22"/>
        </w:rPr>
      </w:pPr>
      <w:r w:rsidRPr="000F526B">
        <w:rPr>
          <w:rFonts w:ascii="Calibri" w:hAnsi="Calibri" w:cs="Calibri"/>
          <w:sz w:val="22"/>
          <w:szCs w:val="22"/>
        </w:rPr>
        <w:t xml:space="preserve">If you have any questions, concerns or would like more information about anything mentioned in this privacy notice, please contact our </w:t>
      </w:r>
      <w:proofErr w:type="gramStart"/>
      <w:r w:rsidR="003F3300" w:rsidRPr="000F526B">
        <w:rPr>
          <w:rFonts w:ascii="Calibri" w:hAnsi="Calibri" w:cs="Calibri"/>
          <w:sz w:val="22"/>
          <w:szCs w:val="22"/>
        </w:rPr>
        <w:t>schools</w:t>
      </w:r>
      <w:proofErr w:type="gramEnd"/>
      <w:r w:rsidR="003F3300" w:rsidRPr="000F526B">
        <w:rPr>
          <w:rFonts w:ascii="Calibri" w:hAnsi="Calibri" w:cs="Calibri"/>
          <w:sz w:val="22"/>
          <w:szCs w:val="22"/>
        </w:rPr>
        <w:t xml:space="preserve"> </w:t>
      </w:r>
      <w:r w:rsidRPr="000F526B">
        <w:rPr>
          <w:rFonts w:ascii="Calibri" w:hAnsi="Calibri" w:cs="Calibri"/>
          <w:sz w:val="22"/>
          <w:szCs w:val="22"/>
        </w:rPr>
        <w:t xml:space="preserve">data protection </w:t>
      </w:r>
      <w:r w:rsidR="003F3300" w:rsidRPr="000F526B">
        <w:rPr>
          <w:rFonts w:ascii="Calibri" w:hAnsi="Calibri" w:cs="Calibri"/>
          <w:sz w:val="22"/>
          <w:szCs w:val="22"/>
        </w:rPr>
        <w:t>contact</w:t>
      </w:r>
      <w:r w:rsidRPr="000F526B">
        <w:rPr>
          <w:rFonts w:ascii="Calibri" w:hAnsi="Calibri" w:cs="Calibri"/>
          <w:sz w:val="22"/>
          <w:szCs w:val="22"/>
        </w:rPr>
        <w:t>:</w:t>
      </w:r>
    </w:p>
    <w:p w14:paraId="77B66BB8" w14:textId="5D044897" w:rsidR="00D23ECE" w:rsidRPr="000F526B" w:rsidRDefault="00D23ECE" w:rsidP="00D23ECE">
      <w:pPr>
        <w:spacing w:before="120" w:after="120"/>
        <w:rPr>
          <w:rFonts w:ascii="Calibri" w:hAnsi="Calibri" w:cs="Calibri"/>
          <w:b/>
          <w:sz w:val="22"/>
          <w:szCs w:val="22"/>
        </w:rPr>
      </w:pPr>
      <w:r w:rsidRPr="000F526B">
        <w:rPr>
          <w:rFonts w:ascii="Calibri" w:hAnsi="Calibri" w:cs="Calibri"/>
          <w:sz w:val="22"/>
          <w:szCs w:val="22"/>
        </w:rPr>
        <w:t xml:space="preserve">Data Protection Officer: </w:t>
      </w:r>
      <w:r w:rsidR="003F3300" w:rsidRPr="000F526B">
        <w:rPr>
          <w:rFonts w:ascii="Calibri" w:hAnsi="Calibri" w:cs="Calibri"/>
          <w:sz w:val="22"/>
          <w:szCs w:val="22"/>
        </w:rPr>
        <w:t>Katy Sugden 01274 782070</w:t>
      </w:r>
      <w:r w:rsidRPr="000F526B">
        <w:rPr>
          <w:rFonts w:ascii="Calibri" w:hAnsi="Calibri" w:cs="Calibri"/>
          <w:color w:val="F15F22"/>
          <w:sz w:val="22"/>
          <w:szCs w:val="22"/>
        </w:rPr>
        <w:br/>
      </w:r>
    </w:p>
    <w:p w14:paraId="2C4F5ECB" w14:textId="77777777" w:rsidR="00D23ECE" w:rsidRPr="000F526B" w:rsidRDefault="00D23ECE" w:rsidP="00D23ECE">
      <w:pPr>
        <w:rPr>
          <w:rFonts w:ascii="Calibri" w:eastAsia="Franklin Gothic Book" w:hAnsi="Calibri" w:cs="Calibri"/>
          <w:b/>
          <w:bCs/>
          <w:color w:val="0D0D0D"/>
          <w:sz w:val="22"/>
          <w:szCs w:val="22"/>
          <w:u w:color="0D0D0D"/>
          <w:lang w:val="en-US" w:eastAsia="en-GB"/>
        </w:rPr>
      </w:pPr>
    </w:p>
    <w:p w14:paraId="7BF4496A" w14:textId="77777777" w:rsidR="007B5EAD" w:rsidRPr="000F526B" w:rsidRDefault="007B5EAD" w:rsidP="00DD2E24">
      <w:pPr>
        <w:jc w:val="center"/>
        <w:rPr>
          <w:rFonts w:ascii="Calibri" w:eastAsia="Franklin Gothic Book" w:hAnsi="Calibri" w:cs="Calibri"/>
          <w:b/>
          <w:bCs/>
          <w:color w:val="0D0D0D"/>
          <w:sz w:val="22"/>
          <w:szCs w:val="22"/>
          <w:u w:color="0D0D0D"/>
          <w:lang w:val="en-US" w:eastAsia="en-GB"/>
        </w:rPr>
      </w:pPr>
    </w:p>
    <w:p w14:paraId="65B16622" w14:textId="77777777" w:rsidR="007B5EAD" w:rsidRPr="000F526B" w:rsidRDefault="007B5EAD" w:rsidP="00DD2E24">
      <w:pPr>
        <w:jc w:val="center"/>
        <w:rPr>
          <w:rFonts w:ascii="Calibri" w:eastAsia="Franklin Gothic Book" w:hAnsi="Calibri" w:cs="Calibri"/>
          <w:b/>
          <w:bCs/>
          <w:color w:val="0D0D0D"/>
          <w:sz w:val="22"/>
          <w:szCs w:val="22"/>
          <w:u w:color="0D0D0D"/>
          <w:lang w:val="en-US" w:eastAsia="en-GB"/>
        </w:rPr>
      </w:pPr>
    </w:p>
    <w:p w14:paraId="61A825A7" w14:textId="77777777" w:rsidR="007B5EAD" w:rsidRPr="000F526B" w:rsidRDefault="007B5EAD" w:rsidP="00DD2E24">
      <w:pPr>
        <w:jc w:val="center"/>
        <w:rPr>
          <w:rFonts w:ascii="Calibri" w:eastAsia="Franklin Gothic Book" w:hAnsi="Calibri" w:cs="Calibri"/>
          <w:b/>
          <w:bCs/>
          <w:color w:val="0D0D0D"/>
          <w:sz w:val="22"/>
          <w:szCs w:val="22"/>
          <w:u w:color="0D0D0D"/>
          <w:lang w:val="en-US" w:eastAsia="en-GB"/>
        </w:rPr>
      </w:pPr>
    </w:p>
    <w:p w14:paraId="0AB968D0" w14:textId="77777777" w:rsidR="007B5EAD" w:rsidRPr="000F526B" w:rsidRDefault="007B5EAD" w:rsidP="00DD2E24">
      <w:pPr>
        <w:jc w:val="center"/>
        <w:rPr>
          <w:rFonts w:ascii="Calibri" w:eastAsia="Franklin Gothic Book" w:hAnsi="Calibri" w:cs="Calibri"/>
          <w:b/>
          <w:bCs/>
          <w:color w:val="0D0D0D"/>
          <w:sz w:val="22"/>
          <w:szCs w:val="22"/>
          <w:u w:color="0D0D0D"/>
          <w:lang w:val="en-US" w:eastAsia="en-GB"/>
        </w:rPr>
      </w:pPr>
    </w:p>
    <w:p w14:paraId="05F6B1AF" w14:textId="77777777" w:rsidR="007B5EAD" w:rsidRPr="000F526B" w:rsidRDefault="007B5EAD" w:rsidP="00DD2E24">
      <w:pPr>
        <w:jc w:val="center"/>
        <w:rPr>
          <w:rFonts w:ascii="Calibri" w:eastAsia="Franklin Gothic Book" w:hAnsi="Calibri" w:cs="Calibri"/>
          <w:b/>
          <w:bCs/>
          <w:color w:val="0D0D0D"/>
          <w:sz w:val="22"/>
          <w:szCs w:val="22"/>
          <w:u w:color="0D0D0D"/>
          <w:lang w:val="en-US" w:eastAsia="en-GB"/>
        </w:rPr>
      </w:pPr>
    </w:p>
    <w:p w14:paraId="640B29F0" w14:textId="77777777" w:rsidR="007B5EAD" w:rsidRPr="000F526B" w:rsidRDefault="007B5EAD" w:rsidP="00DD2E24">
      <w:pPr>
        <w:jc w:val="center"/>
        <w:rPr>
          <w:rFonts w:ascii="Calibri" w:eastAsia="Franklin Gothic Book" w:hAnsi="Calibri" w:cs="Calibri"/>
          <w:b/>
          <w:bCs/>
          <w:color w:val="0D0D0D"/>
          <w:sz w:val="22"/>
          <w:szCs w:val="22"/>
          <w:u w:color="0D0D0D"/>
          <w:lang w:val="en-US" w:eastAsia="en-GB"/>
        </w:rPr>
      </w:pPr>
    </w:p>
    <w:p w14:paraId="1B54D234" w14:textId="77777777" w:rsidR="007B5EAD" w:rsidRPr="000F526B" w:rsidRDefault="007B5EAD" w:rsidP="00DD2E24">
      <w:pPr>
        <w:jc w:val="center"/>
        <w:rPr>
          <w:rFonts w:ascii="Calibri" w:eastAsia="Franklin Gothic Book" w:hAnsi="Calibri" w:cs="Calibri"/>
          <w:b/>
          <w:bCs/>
          <w:color w:val="0D0D0D"/>
          <w:sz w:val="22"/>
          <w:szCs w:val="22"/>
          <w:u w:color="0D0D0D"/>
          <w:lang w:val="en-US" w:eastAsia="en-GB"/>
        </w:rPr>
      </w:pPr>
    </w:p>
    <w:p w14:paraId="2010CB97" w14:textId="77777777" w:rsidR="007B5EAD" w:rsidRPr="000F526B" w:rsidRDefault="007B5EAD" w:rsidP="00DD2E24">
      <w:pPr>
        <w:jc w:val="center"/>
        <w:rPr>
          <w:rFonts w:ascii="Calibri" w:eastAsia="Franklin Gothic Book" w:hAnsi="Calibri" w:cs="Calibri"/>
          <w:b/>
          <w:bCs/>
          <w:color w:val="0D0D0D"/>
          <w:sz w:val="22"/>
          <w:szCs w:val="22"/>
          <w:u w:color="0D0D0D"/>
          <w:lang w:val="en-US" w:eastAsia="en-GB"/>
        </w:rPr>
      </w:pPr>
    </w:p>
    <w:p w14:paraId="3F5F2A42" w14:textId="77777777" w:rsidR="007B5EAD" w:rsidRPr="000F526B" w:rsidRDefault="007B5EAD" w:rsidP="00DD2E24">
      <w:pPr>
        <w:jc w:val="center"/>
        <w:rPr>
          <w:rFonts w:ascii="Calibri" w:eastAsia="Franklin Gothic Book" w:hAnsi="Calibri" w:cs="Calibri"/>
          <w:b/>
          <w:bCs/>
          <w:color w:val="0D0D0D"/>
          <w:sz w:val="22"/>
          <w:szCs w:val="22"/>
          <w:u w:color="0D0D0D"/>
          <w:lang w:val="en-US" w:eastAsia="en-GB"/>
        </w:rPr>
      </w:pPr>
    </w:p>
    <w:p w14:paraId="40E50DFA" w14:textId="77777777" w:rsidR="007B5EAD" w:rsidRPr="000F526B" w:rsidRDefault="007B5EAD" w:rsidP="00DD2E24">
      <w:pPr>
        <w:jc w:val="center"/>
        <w:rPr>
          <w:rFonts w:ascii="Calibri" w:eastAsia="Franklin Gothic Book" w:hAnsi="Calibri" w:cs="Calibri"/>
          <w:b/>
          <w:bCs/>
          <w:color w:val="0D0D0D"/>
          <w:sz w:val="22"/>
          <w:szCs w:val="22"/>
          <w:u w:color="0D0D0D"/>
          <w:lang w:val="en-US" w:eastAsia="en-GB"/>
        </w:rPr>
      </w:pPr>
    </w:p>
    <w:p w14:paraId="2E560E28" w14:textId="77777777" w:rsidR="007B5EAD" w:rsidRPr="000F526B" w:rsidRDefault="007B5EAD" w:rsidP="00DD2E24">
      <w:pPr>
        <w:jc w:val="center"/>
        <w:rPr>
          <w:rFonts w:ascii="Calibri" w:eastAsia="Franklin Gothic Book" w:hAnsi="Calibri" w:cs="Calibri"/>
          <w:b/>
          <w:bCs/>
          <w:color w:val="0D0D0D"/>
          <w:sz w:val="22"/>
          <w:szCs w:val="22"/>
          <w:u w:color="0D0D0D"/>
          <w:lang w:val="en-US" w:eastAsia="en-GB"/>
        </w:rPr>
      </w:pPr>
    </w:p>
    <w:p w14:paraId="3669E24F" w14:textId="77777777" w:rsidR="007B5EAD" w:rsidRPr="000F526B" w:rsidRDefault="007B5EAD" w:rsidP="00DD2E24">
      <w:pPr>
        <w:jc w:val="center"/>
        <w:rPr>
          <w:rFonts w:ascii="Calibri" w:eastAsia="Franklin Gothic Book" w:hAnsi="Calibri" w:cs="Calibri"/>
          <w:b/>
          <w:bCs/>
          <w:color w:val="0D0D0D"/>
          <w:sz w:val="22"/>
          <w:szCs w:val="22"/>
          <w:u w:color="0D0D0D"/>
          <w:lang w:val="en-US" w:eastAsia="en-GB"/>
        </w:rPr>
      </w:pPr>
    </w:p>
    <w:p w14:paraId="171BB902" w14:textId="77777777" w:rsidR="007B5EAD" w:rsidRPr="000F526B" w:rsidRDefault="007B5EAD" w:rsidP="00DD2E24">
      <w:pPr>
        <w:jc w:val="center"/>
        <w:rPr>
          <w:rFonts w:ascii="Calibri" w:eastAsia="Franklin Gothic Book" w:hAnsi="Calibri" w:cs="Franklin Gothic Book"/>
          <w:b/>
          <w:bCs/>
          <w:color w:val="0D0D0D"/>
          <w:sz w:val="22"/>
          <w:szCs w:val="22"/>
          <w:u w:color="0D0D0D"/>
          <w:lang w:val="en-US" w:eastAsia="en-GB"/>
        </w:rPr>
      </w:pPr>
      <w:bookmarkStart w:id="0" w:name="_GoBack"/>
      <w:bookmarkEnd w:id="0"/>
    </w:p>
    <w:sectPr w:rsidR="007B5EAD" w:rsidRPr="000F526B" w:rsidSect="00C30C50">
      <w:footerReference w:type="default" r:id="rId14"/>
      <w:pgSz w:w="11900" w:h="16840"/>
      <w:pgMar w:top="643" w:right="734" w:bottom="1183" w:left="557" w:header="720" w:footer="57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6C3E1" w14:textId="77777777" w:rsidR="007B5EAD" w:rsidRDefault="007B5EAD">
      <w:r>
        <w:separator/>
      </w:r>
    </w:p>
  </w:endnote>
  <w:endnote w:type="continuationSeparator" w:id="0">
    <w:p w14:paraId="38FDB6C6" w14:textId="77777777" w:rsidR="007B5EAD" w:rsidRDefault="007B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D3C48" w14:textId="77777777" w:rsidR="007B5EAD" w:rsidRPr="00A14AC3" w:rsidRDefault="007B5EAD" w:rsidP="003A5203">
    <w:pPr>
      <w:pStyle w:val="Footer"/>
      <w:tabs>
        <w:tab w:val="clear" w:pos="9026"/>
        <w:tab w:val="left" w:pos="0"/>
        <w:tab w:val="right" w:pos="9027"/>
      </w:tabs>
      <w:jc w:val="both"/>
      <w:rPr>
        <w:sz w:val="18"/>
        <w:szCs w:val="18"/>
      </w:rPr>
    </w:pPr>
    <w:r w:rsidRPr="00A14AC3">
      <w:rPr>
        <w:sz w:val="18"/>
        <w:szCs w:val="18"/>
      </w:rPr>
      <w:tab/>
    </w:r>
    <w:r>
      <w:rPr>
        <w:sz w:val="18"/>
        <w:szCs w:val="18"/>
      </w:rPr>
      <w:tab/>
    </w:r>
    <w:r w:rsidRPr="00A14AC3">
      <w:rPr>
        <w:sz w:val="18"/>
        <w:szCs w:val="18"/>
      </w:rPr>
      <w:fldChar w:fldCharType="begin"/>
    </w:r>
    <w:r w:rsidRPr="00A14AC3">
      <w:rPr>
        <w:sz w:val="18"/>
        <w:szCs w:val="18"/>
      </w:rPr>
      <w:instrText xml:space="preserve"> PAGE   \* MERGEFORMAT </w:instrText>
    </w:r>
    <w:r w:rsidRPr="00A14AC3">
      <w:rPr>
        <w:sz w:val="18"/>
        <w:szCs w:val="18"/>
      </w:rPr>
      <w:fldChar w:fldCharType="separate"/>
    </w:r>
    <w:r w:rsidR="006307C0">
      <w:rPr>
        <w:noProof/>
        <w:sz w:val="18"/>
        <w:szCs w:val="18"/>
      </w:rPr>
      <w:t>3</w:t>
    </w:r>
    <w:r w:rsidRPr="00A14AC3">
      <w:rPr>
        <w:noProof/>
        <w:sz w:val="18"/>
        <w:szCs w:val="18"/>
      </w:rPr>
      <w:fldChar w:fldCharType="end"/>
    </w:r>
    <w:r w:rsidRPr="00A14AC3">
      <w:rPr>
        <w:noProof/>
        <w:sz w:val="18"/>
        <w:szCs w:val="18"/>
      </w:rPr>
      <w:t xml:space="preserve"> of </w:t>
    </w:r>
    <w:r w:rsidRPr="00A14AC3">
      <w:rPr>
        <w:rStyle w:val="PageNumber"/>
        <w:sz w:val="18"/>
        <w:szCs w:val="18"/>
      </w:rPr>
      <w:fldChar w:fldCharType="begin"/>
    </w:r>
    <w:r w:rsidRPr="00A14AC3">
      <w:rPr>
        <w:rStyle w:val="PageNumber"/>
        <w:sz w:val="18"/>
        <w:szCs w:val="18"/>
      </w:rPr>
      <w:instrText xml:space="preserve"> NUMPAGES </w:instrText>
    </w:r>
    <w:r w:rsidRPr="00A14AC3">
      <w:rPr>
        <w:rStyle w:val="PageNumber"/>
        <w:sz w:val="18"/>
        <w:szCs w:val="18"/>
      </w:rPr>
      <w:fldChar w:fldCharType="separate"/>
    </w:r>
    <w:r w:rsidR="006307C0">
      <w:rPr>
        <w:rStyle w:val="PageNumber"/>
        <w:noProof/>
        <w:sz w:val="18"/>
        <w:szCs w:val="18"/>
      </w:rPr>
      <w:t>4</w:t>
    </w:r>
    <w:r w:rsidRPr="00A14AC3">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7AAD0" w14:textId="77777777" w:rsidR="007B5EAD" w:rsidRDefault="007B5EAD">
      <w:r>
        <w:separator/>
      </w:r>
    </w:p>
  </w:footnote>
  <w:footnote w:type="continuationSeparator" w:id="0">
    <w:p w14:paraId="23BD5305" w14:textId="77777777" w:rsidR="007B5EAD" w:rsidRDefault="007B5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0C13"/>
    <w:multiLevelType w:val="hybridMultilevel"/>
    <w:tmpl w:val="D1D6B24C"/>
    <w:styleLink w:val="ImportedStyle23"/>
    <w:lvl w:ilvl="0" w:tplc="B09A7EC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54D8F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263B8C">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D2464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4AD5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4EA352">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ECAFA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00D61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9EAB64">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D494E53"/>
    <w:multiLevelType w:val="hybridMultilevel"/>
    <w:tmpl w:val="18724608"/>
    <w:lvl w:ilvl="0" w:tplc="F23EE75C">
      <w:start w:val="7"/>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66B4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7CA78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84109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46EA0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60EE2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48F76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0834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4E936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0C0501"/>
    <w:multiLevelType w:val="hybridMultilevel"/>
    <w:tmpl w:val="41A0F0AC"/>
    <w:styleLink w:val="ImportedStyle291"/>
    <w:lvl w:ilvl="0" w:tplc="86783F9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601B2A">
      <w:start w:val="1"/>
      <w:numFmt w:val="bullet"/>
      <w:lvlText w:val="•"/>
      <w:lvlJc w:val="left"/>
      <w:pPr>
        <w:tabs>
          <w:tab w:val="left" w:pos="720"/>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66BE6A">
      <w:start w:val="1"/>
      <w:numFmt w:val="bullet"/>
      <w:lvlText w:val="•"/>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0C0798">
      <w:start w:val="1"/>
      <w:numFmt w:val="bullet"/>
      <w:lvlText w:val="•"/>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0E31A8">
      <w:start w:val="1"/>
      <w:numFmt w:val="bullet"/>
      <w:lvlText w:val="•"/>
      <w:lvlJc w:val="left"/>
      <w:pPr>
        <w:tabs>
          <w:tab w:val="left" w:pos="720"/>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842F82">
      <w:start w:val="1"/>
      <w:numFmt w:val="bullet"/>
      <w:lvlText w:val="•"/>
      <w:lvlJc w:val="left"/>
      <w:pPr>
        <w:tabs>
          <w:tab w:val="left" w:pos="720"/>
        </w:tabs>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98421A">
      <w:start w:val="1"/>
      <w:numFmt w:val="bullet"/>
      <w:lvlText w:val="•"/>
      <w:lvlJc w:val="left"/>
      <w:pPr>
        <w:tabs>
          <w:tab w:val="left" w:pos="720"/>
        </w:tabs>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20342C">
      <w:start w:val="1"/>
      <w:numFmt w:val="bullet"/>
      <w:lvlText w:val="•"/>
      <w:lvlJc w:val="left"/>
      <w:pPr>
        <w:tabs>
          <w:tab w:val="left" w:pos="720"/>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A687EE">
      <w:start w:val="1"/>
      <w:numFmt w:val="bullet"/>
      <w:lvlText w:val="•"/>
      <w:lvlJc w:val="left"/>
      <w:pPr>
        <w:tabs>
          <w:tab w:val="left" w:pos="720"/>
        </w:tabs>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0147A10"/>
    <w:multiLevelType w:val="hybridMultilevel"/>
    <w:tmpl w:val="380A6A82"/>
    <w:styleLink w:val="ImportedStyle61"/>
    <w:lvl w:ilvl="0" w:tplc="6046B2C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8EEB6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2A8B2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9AF78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40F53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AAC88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A2CC8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B2419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26181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4564886"/>
    <w:multiLevelType w:val="hybridMultilevel"/>
    <w:tmpl w:val="FD044128"/>
    <w:styleLink w:val="ImportedStyle32"/>
    <w:lvl w:ilvl="0" w:tplc="FE768720">
      <w:start w:val="1"/>
      <w:numFmt w:val="decimal"/>
      <w:lvlText w:val="%1."/>
      <w:lvlJc w:val="left"/>
      <w:pPr>
        <w:tabs>
          <w:tab w:val="num" w:pos="720"/>
        </w:tabs>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85344">
      <w:start w:val="1"/>
      <w:numFmt w:val="lowerLetter"/>
      <w:lvlText w:val="%2."/>
      <w:lvlJc w:val="left"/>
      <w:pPr>
        <w:tabs>
          <w:tab w:val="num" w:pos="1440"/>
        </w:tabs>
        <w:ind w:left="21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94D854">
      <w:start w:val="1"/>
      <w:numFmt w:val="lowerRoman"/>
      <w:lvlText w:val="%3."/>
      <w:lvlJc w:val="left"/>
      <w:pPr>
        <w:tabs>
          <w:tab w:val="num" w:pos="2160"/>
        </w:tabs>
        <w:ind w:left="2880" w:hanging="10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AE27DC">
      <w:start w:val="1"/>
      <w:numFmt w:val="decimal"/>
      <w:lvlText w:val="%4."/>
      <w:lvlJc w:val="left"/>
      <w:pPr>
        <w:tabs>
          <w:tab w:val="num" w:pos="2880"/>
        </w:tabs>
        <w:ind w:left="360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7F8052E">
      <w:start w:val="1"/>
      <w:numFmt w:val="lowerLetter"/>
      <w:lvlText w:val="%5."/>
      <w:lvlJc w:val="left"/>
      <w:pPr>
        <w:tabs>
          <w:tab w:val="num" w:pos="3600"/>
        </w:tabs>
        <w:ind w:left="43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74779E">
      <w:start w:val="1"/>
      <w:numFmt w:val="lowerRoman"/>
      <w:lvlText w:val="%6."/>
      <w:lvlJc w:val="left"/>
      <w:pPr>
        <w:tabs>
          <w:tab w:val="num" w:pos="4320"/>
        </w:tabs>
        <w:ind w:left="5040" w:hanging="10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AA4408">
      <w:start w:val="1"/>
      <w:numFmt w:val="decimal"/>
      <w:lvlText w:val="%7."/>
      <w:lvlJc w:val="left"/>
      <w:pPr>
        <w:tabs>
          <w:tab w:val="num" w:pos="5040"/>
        </w:tabs>
        <w:ind w:left="576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1821C2">
      <w:start w:val="1"/>
      <w:numFmt w:val="lowerLetter"/>
      <w:lvlText w:val="%8."/>
      <w:lvlJc w:val="left"/>
      <w:pPr>
        <w:tabs>
          <w:tab w:val="num" w:pos="5760"/>
        </w:tabs>
        <w:ind w:left="64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466EE4">
      <w:start w:val="1"/>
      <w:numFmt w:val="lowerRoman"/>
      <w:lvlText w:val="%9."/>
      <w:lvlJc w:val="left"/>
      <w:pPr>
        <w:tabs>
          <w:tab w:val="num" w:pos="6480"/>
        </w:tabs>
        <w:ind w:left="7200" w:hanging="10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6590481"/>
    <w:multiLevelType w:val="hybridMultilevel"/>
    <w:tmpl w:val="DD7A4778"/>
    <w:styleLink w:val="ImportedStyle101"/>
    <w:lvl w:ilvl="0" w:tplc="2C980A62">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A9B6">
      <w:start w:val="1"/>
      <w:numFmt w:val="lowerLetter"/>
      <w:lvlText w:val="%2."/>
      <w:lvlJc w:val="left"/>
      <w:pPr>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C69B5C">
      <w:start w:val="1"/>
      <w:numFmt w:val="lowerRoman"/>
      <w:lvlText w:val="%3."/>
      <w:lvlJc w:val="left"/>
      <w:pPr>
        <w:ind w:left="2160" w:hanging="6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9E52EE">
      <w:start w:val="1"/>
      <w:numFmt w:val="decimal"/>
      <w:lvlText w:val="%4."/>
      <w:lvlJc w:val="left"/>
      <w:pPr>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4A98C4">
      <w:start w:val="1"/>
      <w:numFmt w:val="lowerLetter"/>
      <w:lvlText w:val="%5."/>
      <w:lvlJc w:val="left"/>
      <w:pPr>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BCB2BE">
      <w:start w:val="1"/>
      <w:numFmt w:val="lowerRoman"/>
      <w:lvlText w:val="%6."/>
      <w:lvlJc w:val="left"/>
      <w:pPr>
        <w:ind w:left="4320" w:hanging="6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EEDF66">
      <w:start w:val="1"/>
      <w:numFmt w:val="decimal"/>
      <w:lvlText w:val="%7."/>
      <w:lvlJc w:val="left"/>
      <w:pPr>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A8A0E2">
      <w:start w:val="1"/>
      <w:numFmt w:val="lowerLetter"/>
      <w:lvlText w:val="%8."/>
      <w:lvlJc w:val="left"/>
      <w:pPr>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FAB008">
      <w:start w:val="1"/>
      <w:numFmt w:val="lowerRoman"/>
      <w:lvlText w:val="%9."/>
      <w:lvlJc w:val="left"/>
      <w:pPr>
        <w:ind w:left="6480" w:hanging="6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6C964E3"/>
    <w:multiLevelType w:val="hybridMultilevel"/>
    <w:tmpl w:val="D1D6B24C"/>
    <w:lvl w:ilvl="0" w:tplc="B0703E54">
      <w:numFmt w:val="decimal"/>
      <w:pStyle w:val="Heading1"/>
      <w:lvlText w:val=""/>
      <w:lvlJc w:val="left"/>
    </w:lvl>
    <w:lvl w:ilvl="1" w:tplc="66C4EA5C">
      <w:numFmt w:val="decimal"/>
      <w:lvlText w:val=""/>
      <w:lvlJc w:val="left"/>
    </w:lvl>
    <w:lvl w:ilvl="2" w:tplc="484ABF48">
      <w:numFmt w:val="decimal"/>
      <w:lvlText w:val=""/>
      <w:lvlJc w:val="left"/>
    </w:lvl>
    <w:lvl w:ilvl="3" w:tplc="A678E9F8">
      <w:numFmt w:val="decimal"/>
      <w:lvlText w:val=""/>
      <w:lvlJc w:val="left"/>
    </w:lvl>
    <w:lvl w:ilvl="4" w:tplc="80A84C52">
      <w:numFmt w:val="decimal"/>
      <w:lvlText w:val=""/>
      <w:lvlJc w:val="left"/>
    </w:lvl>
    <w:lvl w:ilvl="5" w:tplc="794CC53A">
      <w:numFmt w:val="decimal"/>
      <w:lvlText w:val=""/>
      <w:lvlJc w:val="left"/>
    </w:lvl>
    <w:lvl w:ilvl="6" w:tplc="C5C25604">
      <w:numFmt w:val="decimal"/>
      <w:lvlText w:val=""/>
      <w:lvlJc w:val="left"/>
    </w:lvl>
    <w:lvl w:ilvl="7" w:tplc="7382D1C4">
      <w:numFmt w:val="decimal"/>
      <w:lvlText w:val=""/>
      <w:lvlJc w:val="left"/>
    </w:lvl>
    <w:lvl w:ilvl="8" w:tplc="F460918A">
      <w:numFmt w:val="decimal"/>
      <w:lvlText w:val=""/>
      <w:lvlJc w:val="left"/>
    </w:lvl>
  </w:abstractNum>
  <w:abstractNum w:abstractNumId="7" w15:restartNumberingAfterBreak="0">
    <w:nsid w:val="18652314"/>
    <w:multiLevelType w:val="hybridMultilevel"/>
    <w:tmpl w:val="000C4E02"/>
    <w:styleLink w:val="ImportedStyle261"/>
    <w:lvl w:ilvl="0" w:tplc="0D9090F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94097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1E58E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3E43C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3A9F4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12C52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267E7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DA77B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1E1C2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C9E0CE2"/>
    <w:multiLevelType w:val="hybridMultilevel"/>
    <w:tmpl w:val="CDF82C6A"/>
    <w:styleLink w:val="ImportedStyle251"/>
    <w:lvl w:ilvl="0" w:tplc="66DC68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4E1D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DE1E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B8689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1609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8203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A0139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ACD0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2CDA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3DB3032"/>
    <w:multiLevelType w:val="hybridMultilevel"/>
    <w:tmpl w:val="57AA995E"/>
    <w:styleLink w:val="ImportedStyle71"/>
    <w:lvl w:ilvl="0" w:tplc="46FEE7E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E066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4E28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927FD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F237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E884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9E858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70F2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0817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63166E1"/>
    <w:multiLevelType w:val="hybridMultilevel"/>
    <w:tmpl w:val="4972F642"/>
    <w:lvl w:ilvl="0" w:tplc="CCC8CB2C">
      <w:start w:val="3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40218E">
      <w:start w:val="1"/>
      <w:numFmt w:val="bullet"/>
      <w:lvlText w:val="•"/>
      <w:lvlJc w:val="left"/>
      <w:pPr>
        <w:ind w:left="1440"/>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2" w:tplc="AE209FBC">
      <w:start w:val="1"/>
      <w:numFmt w:val="bullet"/>
      <w:lvlText w:val="▪"/>
      <w:lvlJc w:val="left"/>
      <w:pPr>
        <w:ind w:left="2158"/>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9DD47F18">
      <w:start w:val="1"/>
      <w:numFmt w:val="bullet"/>
      <w:lvlText w:val="•"/>
      <w:lvlJc w:val="left"/>
      <w:pPr>
        <w:ind w:left="287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220C7074">
      <w:start w:val="1"/>
      <w:numFmt w:val="bullet"/>
      <w:lvlText w:val="o"/>
      <w:lvlJc w:val="left"/>
      <w:pPr>
        <w:ind w:left="3598"/>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AF583A02">
      <w:start w:val="1"/>
      <w:numFmt w:val="bullet"/>
      <w:lvlText w:val="▪"/>
      <w:lvlJc w:val="left"/>
      <w:pPr>
        <w:ind w:left="4318"/>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C9E604D0">
      <w:start w:val="1"/>
      <w:numFmt w:val="bullet"/>
      <w:lvlText w:val="•"/>
      <w:lvlJc w:val="left"/>
      <w:pPr>
        <w:ind w:left="5038"/>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EEDC0BEA">
      <w:start w:val="1"/>
      <w:numFmt w:val="bullet"/>
      <w:lvlText w:val="o"/>
      <w:lvlJc w:val="left"/>
      <w:pPr>
        <w:ind w:left="5758"/>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8E480318">
      <w:start w:val="1"/>
      <w:numFmt w:val="bullet"/>
      <w:lvlText w:val="▪"/>
      <w:lvlJc w:val="left"/>
      <w:pPr>
        <w:ind w:left="6478"/>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11" w15:restartNumberingAfterBreak="0">
    <w:nsid w:val="2D6C3E96"/>
    <w:multiLevelType w:val="hybridMultilevel"/>
    <w:tmpl w:val="920C5FB8"/>
    <w:styleLink w:val="ImportedStyle41"/>
    <w:lvl w:ilvl="0" w:tplc="A0706DC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1A1F3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9C0C2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B4906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B4EB1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D2AAB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0116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AAC65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289DD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F5F0AEF"/>
    <w:multiLevelType w:val="hybridMultilevel"/>
    <w:tmpl w:val="5B6CB61A"/>
    <w:lvl w:ilvl="0" w:tplc="7E52B04C">
      <w:start w:val="3"/>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DC2516">
      <w:start w:val="1"/>
      <w:numFmt w:val="bullet"/>
      <w:lvlText w:val="•"/>
      <w:lvlJc w:val="left"/>
      <w:pPr>
        <w:ind w:left="1723"/>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2" w:tplc="3266E05E">
      <w:start w:val="1"/>
      <w:numFmt w:val="bullet"/>
      <w:lvlText w:val="▪"/>
      <w:lvlJc w:val="left"/>
      <w:pPr>
        <w:ind w:left="2443"/>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3" w:tplc="1FC4F766">
      <w:start w:val="1"/>
      <w:numFmt w:val="bullet"/>
      <w:lvlText w:val="•"/>
      <w:lvlJc w:val="left"/>
      <w:pPr>
        <w:ind w:left="3163"/>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4" w:tplc="84BCA11A">
      <w:start w:val="1"/>
      <w:numFmt w:val="bullet"/>
      <w:lvlText w:val="o"/>
      <w:lvlJc w:val="left"/>
      <w:pPr>
        <w:ind w:left="3883"/>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5" w:tplc="CEC03F44">
      <w:start w:val="1"/>
      <w:numFmt w:val="bullet"/>
      <w:lvlText w:val="▪"/>
      <w:lvlJc w:val="left"/>
      <w:pPr>
        <w:ind w:left="4603"/>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6" w:tplc="88C800C2">
      <w:start w:val="1"/>
      <w:numFmt w:val="bullet"/>
      <w:lvlText w:val="•"/>
      <w:lvlJc w:val="left"/>
      <w:pPr>
        <w:ind w:left="5323"/>
      </w:pPr>
      <w:rPr>
        <w:rFonts w:ascii="Arial" w:eastAsia="Arial" w:hAnsi="Arial" w:cs="Arial"/>
        <w:b w:val="0"/>
        <w:i w:val="0"/>
        <w:strike w:val="0"/>
        <w:dstrike w:val="0"/>
        <w:color w:val="000000"/>
        <w:sz w:val="37"/>
        <w:szCs w:val="37"/>
        <w:u w:val="none" w:color="000000"/>
        <w:bdr w:val="none" w:sz="0" w:space="0" w:color="auto"/>
        <w:shd w:val="clear" w:color="auto" w:fill="auto"/>
        <w:vertAlign w:val="superscript"/>
      </w:rPr>
    </w:lvl>
    <w:lvl w:ilvl="7" w:tplc="63D0B464">
      <w:start w:val="1"/>
      <w:numFmt w:val="bullet"/>
      <w:lvlText w:val="o"/>
      <w:lvlJc w:val="left"/>
      <w:pPr>
        <w:ind w:left="6043"/>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lvl w:ilvl="8" w:tplc="D7FED6FC">
      <w:start w:val="1"/>
      <w:numFmt w:val="bullet"/>
      <w:lvlText w:val="▪"/>
      <w:lvlJc w:val="left"/>
      <w:pPr>
        <w:ind w:left="6763"/>
      </w:pPr>
      <w:rPr>
        <w:rFonts w:ascii="Segoe UI Symbol" w:eastAsia="Segoe UI Symbol" w:hAnsi="Segoe UI Symbol" w:cs="Segoe UI Symbol"/>
        <w:b w:val="0"/>
        <w:i w:val="0"/>
        <w:strike w:val="0"/>
        <w:dstrike w:val="0"/>
        <w:color w:val="000000"/>
        <w:sz w:val="37"/>
        <w:szCs w:val="37"/>
        <w:u w:val="none" w:color="000000"/>
        <w:bdr w:val="none" w:sz="0" w:space="0" w:color="auto"/>
        <w:shd w:val="clear" w:color="auto" w:fill="auto"/>
        <w:vertAlign w:val="superscript"/>
      </w:rPr>
    </w:lvl>
  </w:abstractNum>
  <w:abstractNum w:abstractNumId="13" w15:restartNumberingAfterBreak="0">
    <w:nsid w:val="339E0096"/>
    <w:multiLevelType w:val="hybridMultilevel"/>
    <w:tmpl w:val="57C4783C"/>
    <w:styleLink w:val="ImportedStyle111"/>
    <w:lvl w:ilvl="0" w:tplc="078CDEA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8D6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8474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FAB8A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5EFB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2EC8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D68E8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50C4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68C2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417136C"/>
    <w:multiLevelType w:val="hybridMultilevel"/>
    <w:tmpl w:val="7402F3CA"/>
    <w:styleLink w:val="ImportedStyle91"/>
    <w:lvl w:ilvl="0" w:tplc="4F40D9D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0A21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CAB2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2E349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3AC3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A647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18F22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7816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D892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B5E32FA"/>
    <w:multiLevelType w:val="hybridMultilevel"/>
    <w:tmpl w:val="97F403D6"/>
    <w:styleLink w:val="ImportedStyle271"/>
    <w:lvl w:ilvl="0" w:tplc="ABBE30C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82BA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8656B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04A6E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3A48E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E2500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2C3B40">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ECC24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92441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C9D0F94"/>
    <w:multiLevelType w:val="hybridMultilevel"/>
    <w:tmpl w:val="9244BA0E"/>
    <w:styleLink w:val="ImportedStyle211"/>
    <w:lvl w:ilvl="0" w:tplc="1E54E6C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A09F2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EE17A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04EAE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68A44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F6932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D86CB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321B8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78492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03616B8"/>
    <w:multiLevelType w:val="hybridMultilevel"/>
    <w:tmpl w:val="96DE2766"/>
    <w:lvl w:ilvl="0" w:tplc="DA463146">
      <w:start w:val="1"/>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88822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6FAB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E6E0C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6080F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CE538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46FFFA">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409BA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2083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5E4C8D"/>
    <w:multiLevelType w:val="hybridMultilevel"/>
    <w:tmpl w:val="E0583858"/>
    <w:styleLink w:val="ImportedStyle241"/>
    <w:lvl w:ilvl="0" w:tplc="E68E9738">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12309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7E435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E641D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D2F07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FA2B2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6C25F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C6B12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DE8D0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AA144AC"/>
    <w:multiLevelType w:val="hybridMultilevel"/>
    <w:tmpl w:val="955A04C8"/>
    <w:styleLink w:val="ImportedStyle281"/>
    <w:lvl w:ilvl="0" w:tplc="E1B465C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42846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F0A91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3CBA7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A2DA8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725D8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90EA2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DE791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A872E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FA946A3"/>
    <w:multiLevelType w:val="hybridMultilevel"/>
    <w:tmpl w:val="412E0EAC"/>
    <w:styleLink w:val="ImportedStyle121"/>
    <w:lvl w:ilvl="0" w:tplc="25BC1B9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A45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6AA4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001BC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3C92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4264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E0EBC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E234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F215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5E626C9"/>
    <w:multiLevelType w:val="hybridMultilevel"/>
    <w:tmpl w:val="2FAAEC22"/>
    <w:styleLink w:val="ImportedStyle191"/>
    <w:lvl w:ilvl="0" w:tplc="5A7CB70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8DF5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AA711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6C6ED8">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C2129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CACF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F48F9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16E99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E62F5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88C2B75"/>
    <w:multiLevelType w:val="hybridMultilevel"/>
    <w:tmpl w:val="E3C496C4"/>
    <w:styleLink w:val="Bullets1"/>
    <w:lvl w:ilvl="0" w:tplc="4A10CFB6">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C4A83C">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B8D3C4">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04A552">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188FFA">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3E53FA">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7CC362">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5E37A2">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B16D80C">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FC96793"/>
    <w:multiLevelType w:val="hybridMultilevel"/>
    <w:tmpl w:val="7278BF36"/>
    <w:lvl w:ilvl="0" w:tplc="18EC9A02">
      <w:start w:val="9"/>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9247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A3A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B02C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B231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AC30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3801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14FC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3E8A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1164F77"/>
    <w:multiLevelType w:val="hybridMultilevel"/>
    <w:tmpl w:val="AEDA4F22"/>
    <w:styleLink w:val="ImportedStyle311"/>
    <w:lvl w:ilvl="0" w:tplc="3E76B21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EA822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36E808">
      <w:start w:val="1"/>
      <w:numFmt w:val="lowerRoman"/>
      <w:lvlText w:val="%3."/>
      <w:lvlJc w:val="left"/>
      <w:pPr>
        <w:ind w:left="216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C2907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B242E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008AE8">
      <w:start w:val="1"/>
      <w:numFmt w:val="lowerRoman"/>
      <w:lvlText w:val="%6."/>
      <w:lvlJc w:val="left"/>
      <w:pPr>
        <w:ind w:left="432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9E1C4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EE208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4A47EA">
      <w:start w:val="1"/>
      <w:numFmt w:val="lowerRoman"/>
      <w:lvlText w:val="%9."/>
      <w:lvlJc w:val="left"/>
      <w:pPr>
        <w:ind w:left="6480"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24B28EB"/>
    <w:multiLevelType w:val="hybridMultilevel"/>
    <w:tmpl w:val="15908F70"/>
    <w:styleLink w:val="ImportedStyle51"/>
    <w:lvl w:ilvl="0" w:tplc="29D2EC9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4AD76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70FA5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6407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14C9E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14653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A8605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CE38C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0ECED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2616E79"/>
    <w:multiLevelType w:val="hybridMultilevel"/>
    <w:tmpl w:val="E8048D66"/>
    <w:styleLink w:val="ImportedStyle81"/>
    <w:lvl w:ilvl="0" w:tplc="06D2FD6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9CA5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049F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842BD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6C28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1CFD6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A2C20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5E84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8845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EAC7B8D"/>
    <w:multiLevelType w:val="hybridMultilevel"/>
    <w:tmpl w:val="361C1C42"/>
    <w:styleLink w:val="ImportedStyle131"/>
    <w:lvl w:ilvl="0" w:tplc="7F24019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6AB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5899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242F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7E64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0E50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FC931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42277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C4E2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FA3033D"/>
    <w:multiLevelType w:val="hybridMultilevel"/>
    <w:tmpl w:val="CDBEA506"/>
    <w:styleLink w:val="ImportedStyle181"/>
    <w:lvl w:ilvl="0" w:tplc="7B38B258">
      <w:start w:val="1"/>
      <w:numFmt w:val="bullet"/>
      <w:lvlText w:val="·"/>
      <w:lvlJc w:val="left"/>
      <w:pPr>
        <w:ind w:left="42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28D4D8">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C00A10">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2FB3E">
      <w:start w:val="1"/>
      <w:numFmt w:val="bullet"/>
      <w:lvlText w:val="·"/>
      <w:lvlJc w:val="left"/>
      <w:pPr>
        <w:ind w:left="258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10B0F0">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C2EE3A">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A01406">
      <w:start w:val="1"/>
      <w:numFmt w:val="bullet"/>
      <w:lvlText w:val="·"/>
      <w:lvlJc w:val="left"/>
      <w:pPr>
        <w:ind w:left="4746"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AAA522">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C78C0">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060758D"/>
    <w:multiLevelType w:val="hybridMultilevel"/>
    <w:tmpl w:val="CD887200"/>
    <w:lvl w:ilvl="0" w:tplc="0B54F25E">
      <w:start w:val="1"/>
      <w:numFmt w:val="bullet"/>
      <w:lvlText w:val="•"/>
      <w:lvlJc w:val="left"/>
      <w:pPr>
        <w:ind w:left="14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9223E88">
      <w:start w:val="1"/>
      <w:numFmt w:val="bullet"/>
      <w:lvlText w:val="o"/>
      <w:lvlJc w:val="left"/>
      <w:pPr>
        <w:ind w:left="20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5308108">
      <w:start w:val="1"/>
      <w:numFmt w:val="bullet"/>
      <w:lvlText w:val="▪"/>
      <w:lvlJc w:val="left"/>
      <w:pPr>
        <w:ind w:left="28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FE20A74">
      <w:start w:val="1"/>
      <w:numFmt w:val="bullet"/>
      <w:lvlText w:val="•"/>
      <w:lvlJc w:val="left"/>
      <w:pPr>
        <w:ind w:left="353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5B65A84">
      <w:start w:val="1"/>
      <w:numFmt w:val="bullet"/>
      <w:lvlText w:val="o"/>
      <w:lvlJc w:val="left"/>
      <w:pPr>
        <w:ind w:left="42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BF4A7BC">
      <w:start w:val="1"/>
      <w:numFmt w:val="bullet"/>
      <w:lvlText w:val="▪"/>
      <w:lvlJc w:val="left"/>
      <w:pPr>
        <w:ind w:left="49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F2E0AFA">
      <w:start w:val="1"/>
      <w:numFmt w:val="bullet"/>
      <w:lvlText w:val="•"/>
      <w:lvlJc w:val="left"/>
      <w:pPr>
        <w:ind w:left="569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A42D9DE">
      <w:start w:val="1"/>
      <w:numFmt w:val="bullet"/>
      <w:lvlText w:val="o"/>
      <w:lvlJc w:val="left"/>
      <w:pPr>
        <w:ind w:left="64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354CA60">
      <w:start w:val="1"/>
      <w:numFmt w:val="bullet"/>
      <w:lvlText w:val="▪"/>
      <w:lvlJc w:val="left"/>
      <w:pPr>
        <w:ind w:left="71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3043431"/>
    <w:multiLevelType w:val="hybridMultilevel"/>
    <w:tmpl w:val="0492C5D2"/>
    <w:styleLink w:val="ImportedStyle221"/>
    <w:lvl w:ilvl="0" w:tplc="9B8270B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BA5E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0622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4250C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30613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F809D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BC82F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D4E39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98ECE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A6000B5"/>
    <w:multiLevelType w:val="hybridMultilevel"/>
    <w:tmpl w:val="B6E02218"/>
    <w:styleLink w:val="ImportedStyle301"/>
    <w:lvl w:ilvl="0" w:tplc="3EA23FE2">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5811D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420BC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48561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A6B1F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127F2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628C7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DC07E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E876F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DAB524C"/>
    <w:multiLevelType w:val="hybridMultilevel"/>
    <w:tmpl w:val="C8EEF694"/>
    <w:styleLink w:val="ImportedStyle201"/>
    <w:lvl w:ilvl="0" w:tplc="2204451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28A1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86F1C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522CF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84D61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42843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56D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C4FAD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9C248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4"/>
  </w:num>
  <w:num w:numId="3">
    <w:abstractNumId w:val="11"/>
  </w:num>
  <w:num w:numId="4">
    <w:abstractNumId w:val="25"/>
  </w:num>
  <w:num w:numId="5">
    <w:abstractNumId w:val="3"/>
  </w:num>
  <w:num w:numId="6">
    <w:abstractNumId w:val="22"/>
  </w:num>
  <w:num w:numId="7">
    <w:abstractNumId w:val="28"/>
  </w:num>
  <w:num w:numId="8">
    <w:abstractNumId w:val="21"/>
  </w:num>
  <w:num w:numId="9">
    <w:abstractNumId w:val="33"/>
  </w:num>
  <w:num w:numId="10">
    <w:abstractNumId w:val="16"/>
  </w:num>
  <w:num w:numId="11">
    <w:abstractNumId w:val="31"/>
  </w:num>
  <w:num w:numId="12">
    <w:abstractNumId w:val="18"/>
  </w:num>
  <w:num w:numId="13">
    <w:abstractNumId w:val="8"/>
  </w:num>
  <w:num w:numId="14">
    <w:abstractNumId w:val="7"/>
  </w:num>
  <w:num w:numId="15">
    <w:abstractNumId w:val="15"/>
  </w:num>
  <w:num w:numId="16">
    <w:abstractNumId w:val="19"/>
  </w:num>
  <w:num w:numId="17">
    <w:abstractNumId w:val="2"/>
  </w:num>
  <w:num w:numId="18">
    <w:abstractNumId w:val="32"/>
  </w:num>
  <w:num w:numId="19">
    <w:abstractNumId w:val="24"/>
  </w:num>
  <w:num w:numId="20">
    <w:abstractNumId w:val="6"/>
    <w:lvlOverride w:ilvl="0">
      <w:lvl w:ilvl="0" w:tplc="B0703E54">
        <w:start w:val="1"/>
        <w:numFmt w:val="decimal"/>
        <w:pStyle w:val="Heading1"/>
        <w:lvlText w:val="%1."/>
        <w:lvlJc w:val="left"/>
        <w:pPr>
          <w:ind w:left="720"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66C4EA5C">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84ABF48">
        <w:start w:val="1"/>
        <w:numFmt w:val="lowerRoman"/>
        <w:lvlText w:val="%3."/>
        <w:lvlJc w:val="left"/>
        <w:pPr>
          <w:ind w:left="2160"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678E9F8">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0A84C52">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94CC53A">
        <w:start w:val="1"/>
        <w:numFmt w:val="lowerRoman"/>
        <w:lvlText w:val="%6."/>
        <w:lvlJc w:val="left"/>
        <w:pPr>
          <w:ind w:left="4320"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5C25604">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382D1C4">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460918A">
        <w:start w:val="1"/>
        <w:numFmt w:val="lowerRoman"/>
        <w:lvlText w:val="%9."/>
        <w:lvlJc w:val="left"/>
        <w:pPr>
          <w:ind w:left="6480" w:hanging="6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9"/>
  </w:num>
  <w:num w:numId="22">
    <w:abstractNumId w:val="26"/>
  </w:num>
  <w:num w:numId="23">
    <w:abstractNumId w:val="14"/>
  </w:num>
  <w:num w:numId="24">
    <w:abstractNumId w:val="5"/>
  </w:num>
  <w:num w:numId="25">
    <w:abstractNumId w:val="13"/>
  </w:num>
  <w:num w:numId="26">
    <w:abstractNumId w:val="20"/>
  </w:num>
  <w:num w:numId="27">
    <w:abstractNumId w:val="27"/>
  </w:num>
  <w:num w:numId="28">
    <w:abstractNumId w:val="17"/>
  </w:num>
  <w:num w:numId="29">
    <w:abstractNumId w:val="12"/>
  </w:num>
  <w:num w:numId="30">
    <w:abstractNumId w:val="1"/>
  </w:num>
  <w:num w:numId="31">
    <w:abstractNumId w:val="23"/>
  </w:num>
  <w:num w:numId="32">
    <w:abstractNumId w:val="10"/>
  </w:num>
  <w:num w:numId="33">
    <w:abstractNumId w:val="29"/>
  </w:num>
  <w:num w:numId="34">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38"/>
    <w:rsid w:val="0000168E"/>
    <w:rsid w:val="000163D5"/>
    <w:rsid w:val="00022CBD"/>
    <w:rsid w:val="000E7C67"/>
    <w:rsid w:val="000F07A9"/>
    <w:rsid w:val="000F1DCE"/>
    <w:rsid w:val="000F526B"/>
    <w:rsid w:val="001508D8"/>
    <w:rsid w:val="001609DD"/>
    <w:rsid w:val="001937DB"/>
    <w:rsid w:val="0022405A"/>
    <w:rsid w:val="00243263"/>
    <w:rsid w:val="00254B78"/>
    <w:rsid w:val="002D2BBB"/>
    <w:rsid w:val="002E0038"/>
    <w:rsid w:val="002F6B56"/>
    <w:rsid w:val="00344529"/>
    <w:rsid w:val="00355623"/>
    <w:rsid w:val="00366450"/>
    <w:rsid w:val="00395EFF"/>
    <w:rsid w:val="003A5203"/>
    <w:rsid w:val="003D4E33"/>
    <w:rsid w:val="003D647A"/>
    <w:rsid w:val="003F3300"/>
    <w:rsid w:val="00470321"/>
    <w:rsid w:val="0048244D"/>
    <w:rsid w:val="00491AB2"/>
    <w:rsid w:val="004955B7"/>
    <w:rsid w:val="004A1821"/>
    <w:rsid w:val="004B6F38"/>
    <w:rsid w:val="005419E8"/>
    <w:rsid w:val="0057208A"/>
    <w:rsid w:val="005A203C"/>
    <w:rsid w:val="005B558E"/>
    <w:rsid w:val="005D0755"/>
    <w:rsid w:val="005D0783"/>
    <w:rsid w:val="005E60AF"/>
    <w:rsid w:val="005E6D2A"/>
    <w:rsid w:val="006307C0"/>
    <w:rsid w:val="00632EC6"/>
    <w:rsid w:val="00645C7B"/>
    <w:rsid w:val="00660164"/>
    <w:rsid w:val="00661D45"/>
    <w:rsid w:val="0066693E"/>
    <w:rsid w:val="00671E63"/>
    <w:rsid w:val="006B453B"/>
    <w:rsid w:val="006B4A7F"/>
    <w:rsid w:val="006D6CBF"/>
    <w:rsid w:val="0070652F"/>
    <w:rsid w:val="00731AFB"/>
    <w:rsid w:val="007862E1"/>
    <w:rsid w:val="007B02FC"/>
    <w:rsid w:val="007B5EAD"/>
    <w:rsid w:val="007D77BD"/>
    <w:rsid w:val="008324A6"/>
    <w:rsid w:val="00855EDE"/>
    <w:rsid w:val="00860330"/>
    <w:rsid w:val="008E14D6"/>
    <w:rsid w:val="00901CED"/>
    <w:rsid w:val="00925AC0"/>
    <w:rsid w:val="00932D14"/>
    <w:rsid w:val="009840A3"/>
    <w:rsid w:val="00A36EE3"/>
    <w:rsid w:val="00A61C42"/>
    <w:rsid w:val="00AE46D3"/>
    <w:rsid w:val="00B3224E"/>
    <w:rsid w:val="00B82185"/>
    <w:rsid w:val="00B82DE9"/>
    <w:rsid w:val="00BB6AD6"/>
    <w:rsid w:val="00BD5351"/>
    <w:rsid w:val="00C218E6"/>
    <w:rsid w:val="00C30C50"/>
    <w:rsid w:val="00C70600"/>
    <w:rsid w:val="00C7365A"/>
    <w:rsid w:val="00CC58D4"/>
    <w:rsid w:val="00CD0DCE"/>
    <w:rsid w:val="00CE22B4"/>
    <w:rsid w:val="00D23ECE"/>
    <w:rsid w:val="00D5608E"/>
    <w:rsid w:val="00D602E7"/>
    <w:rsid w:val="00D82B15"/>
    <w:rsid w:val="00D96065"/>
    <w:rsid w:val="00DA2187"/>
    <w:rsid w:val="00DB0868"/>
    <w:rsid w:val="00DB594C"/>
    <w:rsid w:val="00DD2E24"/>
    <w:rsid w:val="00DD618C"/>
    <w:rsid w:val="00E77218"/>
    <w:rsid w:val="00EF7472"/>
    <w:rsid w:val="00F12484"/>
    <w:rsid w:val="00F7752F"/>
    <w:rsid w:val="00F871A2"/>
    <w:rsid w:val="00FE5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9E6D419"/>
  <w15:docId w15:val="{310FCB64-55DC-4C55-B648-CB3D822B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ind w:left="708" w:hanging="1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F871A2"/>
    <w:pPr>
      <w:numPr>
        <w:numId w:val="20"/>
      </w:numPr>
      <w:tabs>
        <w:tab w:val="left" w:pos="720"/>
      </w:tabs>
      <w:jc w:val="both"/>
      <w:outlineLvl w:val="0"/>
    </w:pPr>
    <w:rPr>
      <w:rFonts w:ascii="Calibri" w:eastAsia="Calibri" w:hAnsi="Calibri" w:cs="Calibri"/>
      <w:b/>
      <w:bCs/>
      <w:color w:val="000000"/>
      <w:kern w:val="28"/>
      <w:sz w:val="22"/>
      <w:szCs w:val="22"/>
      <w:u w:color="000000"/>
      <w:lang w:eastAsia="en-GB"/>
    </w:rPr>
  </w:style>
  <w:style w:type="paragraph" w:styleId="Heading2">
    <w:name w:val="heading 2"/>
    <w:link w:val="Heading2Char"/>
    <w:rsid w:val="00491AB2"/>
    <w:pPr>
      <w:tabs>
        <w:tab w:val="left" w:pos="720"/>
      </w:tabs>
      <w:spacing w:after="180" w:line="300" w:lineRule="atLeast"/>
      <w:jc w:val="both"/>
      <w:outlineLvl w:val="1"/>
    </w:pPr>
    <w:rPr>
      <w:rFonts w:ascii="Arial" w:hAnsi="Arial" w:cs="Arial Unicode MS"/>
      <w:color w:val="000000"/>
      <w:u w:color="00000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numbering" w:customStyle="1" w:styleId="ImportedStyle2">
    <w:name w:val="Imported Style 2"/>
  </w:style>
  <w:style w:type="paragraph" w:customStyle="1" w:styleId="CM93">
    <w:name w:val="CM93"/>
    <w:next w:val="Default"/>
    <w:pPr>
      <w:widowControl w:val="0"/>
      <w:spacing w:line="240" w:lineRule="atLeast"/>
    </w:pPr>
    <w:rPr>
      <w:rFonts w:ascii="Arial" w:eastAsia="Arial" w:hAnsi="Arial" w:cs="Arial"/>
      <w:color w:val="000000"/>
      <w:sz w:val="24"/>
      <w:szCs w:val="24"/>
      <w:u w:color="000000"/>
      <w:lang w:val="en-US"/>
    </w:rPr>
  </w:style>
  <w:style w:type="paragraph" w:customStyle="1" w:styleId="Default">
    <w:name w:val="Default"/>
    <w:pPr>
      <w:widowControl w:val="0"/>
    </w:pPr>
    <w:rPr>
      <w:rFonts w:ascii="Arial" w:eastAsia="Arial" w:hAnsi="Arial" w:cs="Arial"/>
      <w:color w:val="000000"/>
      <w:sz w:val="24"/>
      <w:szCs w:val="24"/>
      <w:u w:color="000000"/>
      <w:lang w:val="en-US"/>
    </w:rPr>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character" w:customStyle="1" w:styleId="None">
    <w:name w:val="None"/>
  </w:style>
  <w:style w:type="character" w:customStyle="1" w:styleId="Hyperlink0">
    <w:name w:val="Hyperlink.0"/>
    <w:basedOn w:val="None"/>
    <w:rPr>
      <w:rFonts w:ascii="Franklin Gothic Book" w:eastAsia="Franklin Gothic Book" w:hAnsi="Franklin Gothic Book" w:cs="Franklin Gothic Book"/>
      <w:color w:val="4F81BD"/>
      <w:u w:val="single" w:color="0000FF"/>
    </w:rPr>
  </w:style>
  <w:style w:type="character" w:customStyle="1" w:styleId="Link">
    <w:name w:val="Link"/>
    <w:rPr>
      <w:color w:val="0000FF"/>
      <w:u w:val="single" w:color="0000FF"/>
    </w:rPr>
  </w:style>
  <w:style w:type="character" w:customStyle="1" w:styleId="Hyperlink1">
    <w:name w:val="Hyperlink.1"/>
    <w:basedOn w:val="Link"/>
    <w:rPr>
      <w:rFonts w:ascii="Franklin Gothic Book" w:eastAsia="Franklin Gothic Book" w:hAnsi="Franklin Gothic Book" w:cs="Franklin Gothic Book"/>
      <w:color w:val="0000FF"/>
      <w:u w:val="single" w:color="0000FF"/>
    </w:rPr>
  </w:style>
  <w:style w:type="paragraph" w:customStyle="1" w:styleId="CM148">
    <w:name w:val="CM148"/>
    <w:next w:val="Default"/>
    <w:pPr>
      <w:widowControl w:val="0"/>
    </w:pPr>
    <w:rPr>
      <w:rFonts w:ascii="Arial" w:hAnsi="Arial" w:cs="Arial Unicode MS"/>
      <w:color w:val="000000"/>
      <w:sz w:val="24"/>
      <w:szCs w:val="24"/>
      <w:u w:color="000000"/>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character" w:customStyle="1" w:styleId="Hyperlink2">
    <w:name w:val="Hyperlink.2"/>
    <w:basedOn w:val="None"/>
    <w:rPr>
      <w:rFonts w:ascii="Franklin Gothic Book" w:eastAsia="Franklin Gothic Book" w:hAnsi="Franklin Gothic Book" w:cs="Franklin Gothic Book"/>
      <w:color w:val="0000FF"/>
      <w:u w:val="single" w:color="0000FF"/>
    </w:rPr>
  </w:style>
  <w:style w:type="paragraph" w:customStyle="1" w:styleId="CM158">
    <w:name w:val="CM158"/>
    <w:next w:val="Default"/>
    <w:pPr>
      <w:widowControl w:val="0"/>
    </w:pPr>
    <w:rPr>
      <w:rFonts w:ascii="Arial" w:hAnsi="Arial" w:cs="Arial Unicode MS"/>
      <w:color w:val="000000"/>
      <w:sz w:val="24"/>
      <w:szCs w:val="24"/>
      <w:u w:color="000000"/>
      <w:lang w:val="en-US"/>
    </w:rPr>
  </w:style>
  <w:style w:type="paragraph" w:customStyle="1" w:styleId="CM156">
    <w:name w:val="CM156"/>
    <w:next w:val="Default"/>
    <w:pPr>
      <w:widowControl w:val="0"/>
    </w:pPr>
    <w:rPr>
      <w:rFonts w:ascii="Arial" w:hAnsi="Arial" w:cs="Arial Unicode MS"/>
      <w:color w:val="000000"/>
      <w:sz w:val="24"/>
      <w:szCs w:val="24"/>
      <w:u w:color="000000"/>
      <w:lang w:val="en-US"/>
    </w:rPr>
  </w:style>
  <w:style w:type="character" w:customStyle="1" w:styleId="Hyperlink3">
    <w:name w:val="Hyperlink.3"/>
    <w:basedOn w:val="Link"/>
    <w:rPr>
      <w:rFonts w:ascii="Franklin Gothic Book" w:eastAsia="Franklin Gothic Book" w:hAnsi="Franklin Gothic Book" w:cs="Franklin Gothic Book"/>
      <w:color w:val="99403D"/>
      <w:sz w:val="20"/>
      <w:szCs w:val="20"/>
      <w:u w:val="single" w:color="0000FF"/>
    </w:rPr>
  </w:style>
  <w:style w:type="paragraph" w:customStyle="1" w:styleId="CM157">
    <w:name w:val="CM157"/>
    <w:next w:val="Default"/>
    <w:pPr>
      <w:widowControl w:val="0"/>
    </w:pPr>
    <w:rPr>
      <w:rFonts w:ascii="Arial" w:hAnsi="Arial" w:cs="Arial Unicode MS"/>
      <w:color w:val="000000"/>
      <w:sz w:val="24"/>
      <w:szCs w:val="24"/>
      <w:u w:color="000000"/>
      <w:lang w:val="en-US"/>
    </w:rPr>
  </w:style>
  <w:style w:type="character" w:customStyle="1" w:styleId="Hyperlink4">
    <w:name w:val="Hyperlink.4"/>
    <w:basedOn w:val="Link"/>
    <w:rPr>
      <w:rFonts w:ascii="Franklin Gothic Book" w:eastAsia="Franklin Gothic Book" w:hAnsi="Franklin Gothic Book" w:cs="Franklin Gothic Book"/>
      <w:color w:val="C0504D"/>
      <w:sz w:val="20"/>
      <w:szCs w:val="20"/>
      <w:u w:val="single" w:color="0000FF"/>
    </w:rPr>
  </w:style>
  <w:style w:type="paragraph" w:customStyle="1" w:styleId="CM167">
    <w:name w:val="CM167"/>
    <w:next w:val="Default"/>
    <w:pPr>
      <w:widowControl w:val="0"/>
    </w:pPr>
    <w:rPr>
      <w:rFonts w:ascii="Arial" w:hAnsi="Arial" w:cs="Arial Unicode MS"/>
      <w:color w:val="000000"/>
      <w:sz w:val="24"/>
      <w:szCs w:val="24"/>
      <w:u w:color="000000"/>
      <w:lang w:val="en-US"/>
    </w:rPr>
  </w:style>
  <w:style w:type="paragraph" w:customStyle="1" w:styleId="CM163">
    <w:name w:val="CM163"/>
    <w:next w:val="Default"/>
    <w:pPr>
      <w:widowControl w:val="0"/>
    </w:pPr>
    <w:rPr>
      <w:rFonts w:ascii="Arial" w:hAnsi="Arial" w:cs="Arial Unicode MS"/>
      <w:color w:val="000000"/>
      <w:sz w:val="24"/>
      <w:szCs w:val="24"/>
      <w:u w:color="000000"/>
      <w:lang w:val="en-US"/>
    </w:rPr>
  </w:style>
  <w:style w:type="character" w:customStyle="1" w:styleId="Hyperlink5">
    <w:name w:val="Hyperlink.5"/>
    <w:basedOn w:val="Link"/>
    <w:rPr>
      <w:rFonts w:ascii="Franklin Gothic Book" w:eastAsia="Franklin Gothic Book" w:hAnsi="Franklin Gothic Book" w:cs="Franklin Gothic Book"/>
      <w:color w:val="0000FF"/>
      <w:sz w:val="20"/>
      <w:szCs w:val="20"/>
      <w:u w:val="single" w:color="0000FF"/>
    </w:rPr>
  </w:style>
  <w:style w:type="numbering" w:customStyle="1" w:styleId="Bullets">
    <w:name w:val="Bullets"/>
  </w:style>
  <w:style w:type="numbering" w:customStyle="1" w:styleId="ImportedStyle18">
    <w:name w:val="Imported Style 18"/>
  </w:style>
  <w:style w:type="numbering" w:customStyle="1" w:styleId="ImportedStyle19">
    <w:name w:val="Imported Style 19"/>
  </w:style>
  <w:style w:type="numbering" w:customStyle="1" w:styleId="ImportedStyle20">
    <w:name w:val="Imported Style 20"/>
  </w:style>
  <w:style w:type="numbering" w:customStyle="1" w:styleId="ImportedStyle21">
    <w:name w:val="Imported Style 21"/>
  </w:style>
  <w:style w:type="character" w:customStyle="1" w:styleId="Hyperlink6">
    <w:name w:val="Hyperlink.6"/>
    <w:basedOn w:val="Link"/>
    <w:rPr>
      <w:rFonts w:ascii="Franklin Gothic Book" w:eastAsia="Franklin Gothic Book" w:hAnsi="Franklin Gothic Book" w:cs="Franklin Gothic Book"/>
      <w:color w:val="C0504D"/>
      <w:u w:val="single" w:color="0000FF"/>
    </w:rPr>
  </w:style>
  <w:style w:type="numbering" w:customStyle="1" w:styleId="ImportedStyle22">
    <w:name w:val="Imported Style 22"/>
  </w:style>
  <w:style w:type="numbering" w:customStyle="1" w:styleId="ImportedStyle24">
    <w:name w:val="Imported Style 24"/>
  </w:style>
  <w:style w:type="numbering" w:customStyle="1" w:styleId="ImportedStyle25">
    <w:name w:val="Imported Style 25"/>
  </w:style>
  <w:style w:type="numbering" w:customStyle="1" w:styleId="ImportedStyle26">
    <w:name w:val="Imported Style 26"/>
  </w:style>
  <w:style w:type="numbering" w:customStyle="1" w:styleId="ImportedStyle27">
    <w:name w:val="Imported Style 27"/>
  </w:style>
  <w:style w:type="numbering" w:customStyle="1" w:styleId="ImportedStyle28">
    <w:name w:val="Imported Style 28"/>
  </w:style>
  <w:style w:type="numbering" w:customStyle="1" w:styleId="ImportedStyle29">
    <w:name w:val="Imported Style 29"/>
  </w:style>
  <w:style w:type="character" w:customStyle="1" w:styleId="Hyperlink7">
    <w:name w:val="Hyperlink.7"/>
    <w:basedOn w:val="Link"/>
    <w:rPr>
      <w:rFonts w:ascii="Franklin Gothic Book" w:eastAsia="Franklin Gothic Book" w:hAnsi="Franklin Gothic Book" w:cs="Franklin Gothic Book"/>
      <w:color w:val="C0504D"/>
      <w:u w:val="single" w:color="0000FF"/>
      <w:lang w:val="en-US"/>
    </w:rPr>
  </w:style>
  <w:style w:type="character" w:customStyle="1" w:styleId="Hyperlink8">
    <w:name w:val="Hyperlink.8"/>
    <w:basedOn w:val="None"/>
    <w:rPr>
      <w:rFonts w:ascii="Franklin Gothic Book" w:eastAsia="Franklin Gothic Book" w:hAnsi="Franklin Gothic Book" w:cs="Franklin Gothic Book"/>
      <w:u w:val="single"/>
    </w:rPr>
  </w:style>
  <w:style w:type="character" w:customStyle="1" w:styleId="Hyperlink9">
    <w:name w:val="Hyperlink.9"/>
    <w:basedOn w:val="None"/>
    <w:rPr>
      <w:rFonts w:ascii="Franklin Gothic Book" w:eastAsia="Franklin Gothic Book" w:hAnsi="Franklin Gothic Book" w:cs="Franklin Gothic Book"/>
      <w:b/>
      <w:bCs/>
      <w:u w:val="single" w:color="0000FF"/>
    </w:rPr>
  </w:style>
  <w:style w:type="character" w:customStyle="1" w:styleId="Hyperlink10">
    <w:name w:val="Hyperlink.10"/>
    <w:basedOn w:val="None"/>
    <w:rPr>
      <w:rFonts w:ascii="Franklin Gothic Book" w:eastAsia="Franklin Gothic Book" w:hAnsi="Franklin Gothic Book" w:cs="Franklin Gothic Book"/>
      <w:u w:val="single" w:color="0000FF"/>
    </w:rPr>
  </w:style>
  <w:style w:type="character" w:customStyle="1" w:styleId="Hyperlink11">
    <w:name w:val="Hyperlink.11"/>
    <w:basedOn w:val="Link"/>
    <w:rPr>
      <w:rFonts w:ascii="Franklin Gothic Book" w:eastAsia="Franklin Gothic Book" w:hAnsi="Franklin Gothic Book" w:cs="Franklin Gothic Book"/>
      <w:b/>
      <w:bCs/>
      <w:color w:val="C0504D"/>
      <w:u w:val="single" w:color="0000FF"/>
    </w:rPr>
  </w:style>
  <w:style w:type="numbering" w:customStyle="1" w:styleId="ImportedStyle30">
    <w:name w:val="Imported Style 30"/>
  </w:style>
  <w:style w:type="numbering" w:customStyle="1" w:styleId="ImportedStyle31">
    <w:name w:val="Imported Style 31"/>
  </w:style>
  <w:style w:type="character" w:customStyle="1" w:styleId="Hyperlink12">
    <w:name w:val="Hyperlink.12"/>
    <w:basedOn w:val="None"/>
    <w:rPr>
      <w:color w:val="0000FF"/>
      <w:u w:val="single" w:color="0000FF"/>
    </w:rPr>
  </w:style>
  <w:style w:type="paragraph" w:styleId="BalloonText">
    <w:name w:val="Balloon Text"/>
    <w:basedOn w:val="Normal"/>
    <w:link w:val="BalloonTextChar"/>
    <w:uiPriority w:val="99"/>
    <w:semiHidden/>
    <w:unhideWhenUsed/>
    <w:rsid w:val="00F12484"/>
    <w:rPr>
      <w:rFonts w:ascii="Tahoma" w:hAnsi="Tahoma" w:cs="Tahoma"/>
      <w:sz w:val="16"/>
      <w:szCs w:val="16"/>
    </w:rPr>
  </w:style>
  <w:style w:type="character" w:customStyle="1" w:styleId="BalloonTextChar">
    <w:name w:val="Balloon Text Char"/>
    <w:basedOn w:val="DefaultParagraphFont"/>
    <w:link w:val="BalloonText"/>
    <w:uiPriority w:val="99"/>
    <w:semiHidden/>
    <w:rsid w:val="00F12484"/>
    <w:rPr>
      <w:rFonts w:ascii="Tahoma" w:hAnsi="Tahoma" w:cs="Tahoma"/>
      <w:sz w:val="16"/>
      <w:szCs w:val="16"/>
      <w:lang w:val="en-US" w:eastAsia="en-US"/>
    </w:rPr>
  </w:style>
  <w:style w:type="character" w:customStyle="1" w:styleId="FooterChar">
    <w:name w:val="Footer Char"/>
    <w:basedOn w:val="DefaultParagraphFont"/>
    <w:link w:val="Footer"/>
    <w:uiPriority w:val="99"/>
    <w:rsid w:val="00F12484"/>
    <w:rPr>
      <w:rFonts w:ascii="Calibri" w:eastAsia="Calibri" w:hAnsi="Calibri" w:cs="Calibri"/>
      <w:color w:val="000000"/>
      <w:sz w:val="22"/>
      <w:szCs w:val="22"/>
      <w:u w:color="000000"/>
      <w:lang w:val="en-US"/>
    </w:rPr>
  </w:style>
  <w:style w:type="character" w:customStyle="1" w:styleId="Heading2Char">
    <w:name w:val="Heading 2 Char"/>
    <w:basedOn w:val="DefaultParagraphFont"/>
    <w:link w:val="Heading2"/>
    <w:rsid w:val="00491AB2"/>
    <w:rPr>
      <w:rFonts w:ascii="Arial" w:hAnsi="Arial" w:cs="Arial Unicode MS"/>
      <w:color w:val="000000"/>
      <w:u w:color="000000"/>
      <w:lang w:val="fr-FR"/>
    </w:rPr>
  </w:style>
  <w:style w:type="numbering" w:customStyle="1" w:styleId="ImportedStyle7">
    <w:name w:val="Imported Style 7"/>
    <w:rsid w:val="00491AB2"/>
  </w:style>
  <w:style w:type="numbering" w:customStyle="1" w:styleId="ImportedStyle8">
    <w:name w:val="Imported Style 8"/>
    <w:rsid w:val="00491AB2"/>
  </w:style>
  <w:style w:type="numbering" w:customStyle="1" w:styleId="ImportedStyle9">
    <w:name w:val="Imported Style 9"/>
    <w:rsid w:val="00491AB2"/>
  </w:style>
  <w:style w:type="numbering" w:customStyle="1" w:styleId="ImportedStyle10">
    <w:name w:val="Imported Style 10"/>
    <w:rsid w:val="00491AB2"/>
  </w:style>
  <w:style w:type="numbering" w:customStyle="1" w:styleId="ImportedStyle11">
    <w:name w:val="Imported Style 11"/>
    <w:rsid w:val="00491AB2"/>
  </w:style>
  <w:style w:type="numbering" w:customStyle="1" w:styleId="ImportedStyle12">
    <w:name w:val="Imported Style 12"/>
    <w:rsid w:val="00491AB2"/>
  </w:style>
  <w:style w:type="numbering" w:customStyle="1" w:styleId="ImportedStyle13">
    <w:name w:val="Imported Style 13"/>
    <w:rsid w:val="00491AB2"/>
  </w:style>
  <w:style w:type="character" w:customStyle="1" w:styleId="Heading1Char">
    <w:name w:val="Heading 1 Char"/>
    <w:basedOn w:val="DefaultParagraphFont"/>
    <w:link w:val="Heading1"/>
    <w:uiPriority w:val="9"/>
    <w:rsid w:val="00F871A2"/>
    <w:rPr>
      <w:rFonts w:ascii="Calibri" w:eastAsia="Calibri" w:hAnsi="Calibri" w:cs="Calibri"/>
      <w:b/>
      <w:bCs/>
      <w:color w:val="000000"/>
      <w:kern w:val="28"/>
      <w:sz w:val="22"/>
      <w:szCs w:val="22"/>
      <w:u w:color="000000"/>
    </w:rPr>
  </w:style>
  <w:style w:type="paragraph" w:styleId="TOCHeading">
    <w:name w:val="TOC Heading"/>
    <w:basedOn w:val="Heading1"/>
    <w:next w:val="Normal"/>
    <w:uiPriority w:val="39"/>
    <w:unhideWhenUsed/>
    <w:qFormat/>
    <w:rsid w:val="00491AB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val="en-US" w:eastAsia="ja-JP"/>
    </w:rPr>
  </w:style>
  <w:style w:type="paragraph" w:styleId="TOC2">
    <w:name w:val="toc 2"/>
    <w:basedOn w:val="Normal"/>
    <w:next w:val="Normal"/>
    <w:autoRedefine/>
    <w:uiPriority w:val="39"/>
    <w:unhideWhenUsed/>
    <w:qFormat/>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val="en-US" w:eastAsia="ja-JP"/>
    </w:rPr>
  </w:style>
  <w:style w:type="paragraph" w:styleId="TOC1">
    <w:name w:val="toc 1"/>
    <w:basedOn w:val="Normal"/>
    <w:next w:val="Normal"/>
    <w:autoRedefine/>
    <w:uiPriority w:val="39"/>
    <w:unhideWhenUsed/>
    <w:qFormat/>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EastAsia" w:hAnsiTheme="minorHAnsi" w:cstheme="minorBidi"/>
      <w:sz w:val="22"/>
      <w:szCs w:val="22"/>
      <w:bdr w:val="none" w:sz="0" w:space="0" w:color="auto"/>
      <w:lang w:val="en-US" w:eastAsia="ja-JP"/>
    </w:rPr>
  </w:style>
  <w:style w:type="paragraph" w:styleId="TOC3">
    <w:name w:val="toc 3"/>
    <w:basedOn w:val="Normal"/>
    <w:next w:val="Normal"/>
    <w:autoRedefine/>
    <w:uiPriority w:val="39"/>
    <w:unhideWhenUsed/>
    <w:qFormat/>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val="en-US" w:eastAsia="ja-JP"/>
    </w:rPr>
  </w:style>
  <w:style w:type="paragraph" w:styleId="TOC4">
    <w:name w:val="toc 4"/>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660"/>
    </w:pPr>
    <w:rPr>
      <w:rFonts w:asciiTheme="minorHAnsi" w:eastAsiaTheme="minorEastAsia" w:hAnsiTheme="minorHAnsi" w:cstheme="minorBidi"/>
      <w:sz w:val="22"/>
      <w:szCs w:val="22"/>
      <w:bdr w:val="none" w:sz="0" w:space="0" w:color="auto"/>
      <w:lang w:eastAsia="en-GB"/>
    </w:rPr>
  </w:style>
  <w:style w:type="paragraph" w:styleId="TOC5">
    <w:name w:val="toc 5"/>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880"/>
    </w:pPr>
    <w:rPr>
      <w:rFonts w:asciiTheme="minorHAnsi" w:eastAsiaTheme="minorEastAsia" w:hAnsiTheme="minorHAnsi" w:cstheme="minorBidi"/>
      <w:sz w:val="22"/>
      <w:szCs w:val="22"/>
      <w:bdr w:val="none" w:sz="0" w:space="0" w:color="auto"/>
      <w:lang w:eastAsia="en-GB"/>
    </w:rPr>
  </w:style>
  <w:style w:type="paragraph" w:styleId="TOC6">
    <w:name w:val="toc 6"/>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100"/>
    </w:pPr>
    <w:rPr>
      <w:rFonts w:asciiTheme="minorHAnsi" w:eastAsiaTheme="minorEastAsia" w:hAnsiTheme="minorHAnsi" w:cstheme="minorBidi"/>
      <w:sz w:val="22"/>
      <w:szCs w:val="22"/>
      <w:bdr w:val="none" w:sz="0" w:space="0" w:color="auto"/>
      <w:lang w:eastAsia="en-GB"/>
    </w:rPr>
  </w:style>
  <w:style w:type="paragraph" w:styleId="TOC7">
    <w:name w:val="toc 7"/>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320"/>
    </w:pPr>
    <w:rPr>
      <w:rFonts w:asciiTheme="minorHAnsi" w:eastAsiaTheme="minorEastAsia" w:hAnsiTheme="minorHAnsi" w:cstheme="minorBidi"/>
      <w:sz w:val="22"/>
      <w:szCs w:val="22"/>
      <w:bdr w:val="none" w:sz="0" w:space="0" w:color="auto"/>
      <w:lang w:eastAsia="en-GB"/>
    </w:rPr>
  </w:style>
  <w:style w:type="paragraph" w:styleId="TOC8">
    <w:name w:val="toc 8"/>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540"/>
    </w:pPr>
    <w:rPr>
      <w:rFonts w:asciiTheme="minorHAnsi" w:eastAsiaTheme="minorEastAsia" w:hAnsiTheme="minorHAnsi" w:cstheme="minorBidi"/>
      <w:sz w:val="22"/>
      <w:szCs w:val="22"/>
      <w:bdr w:val="none" w:sz="0" w:space="0" w:color="auto"/>
      <w:lang w:eastAsia="en-GB"/>
    </w:rPr>
  </w:style>
  <w:style w:type="paragraph" w:styleId="TOC9">
    <w:name w:val="toc 9"/>
    <w:basedOn w:val="Normal"/>
    <w:next w:val="Normal"/>
    <w:autoRedefine/>
    <w:uiPriority w:val="39"/>
    <w:unhideWhenUsed/>
    <w:rsid w:val="00491AB2"/>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1760"/>
    </w:pPr>
    <w:rPr>
      <w:rFonts w:asciiTheme="minorHAnsi" w:eastAsiaTheme="minorEastAsia" w:hAnsiTheme="minorHAnsi" w:cstheme="minorBidi"/>
      <w:sz w:val="22"/>
      <w:szCs w:val="22"/>
      <w:bdr w:val="none" w:sz="0" w:space="0" w:color="auto"/>
      <w:lang w:eastAsia="en-GB"/>
    </w:rPr>
  </w:style>
  <w:style w:type="table" w:styleId="TableGrid">
    <w:name w:val="Table Grid"/>
    <w:basedOn w:val="TableNormal"/>
    <w:uiPriority w:val="59"/>
    <w:rsid w:val="00B82DE9"/>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EC6"/>
    <w:rPr>
      <w:sz w:val="16"/>
      <w:szCs w:val="16"/>
    </w:rPr>
  </w:style>
  <w:style w:type="paragraph" w:styleId="CommentText">
    <w:name w:val="annotation text"/>
    <w:basedOn w:val="Normal"/>
    <w:link w:val="CommentTextChar"/>
    <w:uiPriority w:val="99"/>
    <w:semiHidden/>
    <w:unhideWhenUsed/>
    <w:rsid w:val="00632EC6"/>
    <w:rPr>
      <w:sz w:val="20"/>
      <w:szCs w:val="20"/>
    </w:rPr>
  </w:style>
  <w:style w:type="character" w:customStyle="1" w:styleId="CommentTextChar">
    <w:name w:val="Comment Text Char"/>
    <w:basedOn w:val="DefaultParagraphFont"/>
    <w:link w:val="CommentText"/>
    <w:uiPriority w:val="99"/>
    <w:semiHidden/>
    <w:rsid w:val="00632EC6"/>
    <w:rPr>
      <w:lang w:eastAsia="en-US"/>
    </w:rPr>
  </w:style>
  <w:style w:type="paragraph" w:styleId="CommentSubject">
    <w:name w:val="annotation subject"/>
    <w:basedOn w:val="CommentText"/>
    <w:next w:val="CommentText"/>
    <w:link w:val="CommentSubjectChar"/>
    <w:uiPriority w:val="99"/>
    <w:semiHidden/>
    <w:unhideWhenUsed/>
    <w:rsid w:val="00632EC6"/>
    <w:rPr>
      <w:b/>
      <w:bCs/>
    </w:rPr>
  </w:style>
  <w:style w:type="character" w:customStyle="1" w:styleId="CommentSubjectChar">
    <w:name w:val="Comment Subject Char"/>
    <w:basedOn w:val="CommentTextChar"/>
    <w:link w:val="CommentSubject"/>
    <w:uiPriority w:val="99"/>
    <w:semiHidden/>
    <w:rsid w:val="00632EC6"/>
    <w:rPr>
      <w:b/>
      <w:bCs/>
      <w:lang w:eastAsia="en-US"/>
    </w:rPr>
  </w:style>
  <w:style w:type="character" w:customStyle="1" w:styleId="HeaderChar">
    <w:name w:val="Header Char"/>
    <w:basedOn w:val="DefaultParagraphFont"/>
    <w:link w:val="Header"/>
    <w:rsid w:val="003A5203"/>
    <w:rPr>
      <w:rFonts w:ascii="Calibri" w:eastAsia="Calibri" w:hAnsi="Calibri" w:cs="Calibri"/>
      <w:color w:val="000000"/>
      <w:sz w:val="22"/>
      <w:szCs w:val="22"/>
      <w:u w:color="000000"/>
      <w:lang w:val="en-US"/>
    </w:rPr>
  </w:style>
  <w:style w:type="character" w:styleId="PageNumber">
    <w:name w:val="page number"/>
    <w:rsid w:val="003A5203"/>
    <w:rPr>
      <w:rFonts w:ascii="Arial" w:hAnsi="Arial"/>
      <w:sz w:val="20"/>
    </w:rPr>
  </w:style>
  <w:style w:type="numbering" w:customStyle="1" w:styleId="ImportedStyle23">
    <w:name w:val="Imported Style 23"/>
    <w:rsid w:val="00DD2E24"/>
    <w:pPr>
      <w:numPr>
        <w:numId w:val="1"/>
      </w:numPr>
    </w:pPr>
  </w:style>
  <w:style w:type="numbering" w:customStyle="1" w:styleId="ImportedStyle32">
    <w:name w:val="Imported Style 32"/>
    <w:rsid w:val="00DD2E24"/>
    <w:pPr>
      <w:numPr>
        <w:numId w:val="2"/>
      </w:numPr>
    </w:pPr>
  </w:style>
  <w:style w:type="numbering" w:customStyle="1" w:styleId="ImportedStyle41">
    <w:name w:val="Imported Style 41"/>
    <w:rsid w:val="00DD2E24"/>
    <w:pPr>
      <w:numPr>
        <w:numId w:val="3"/>
      </w:numPr>
    </w:pPr>
  </w:style>
  <w:style w:type="numbering" w:customStyle="1" w:styleId="ImportedStyle51">
    <w:name w:val="Imported Style 51"/>
    <w:rsid w:val="00DD2E24"/>
    <w:pPr>
      <w:numPr>
        <w:numId w:val="4"/>
      </w:numPr>
    </w:pPr>
  </w:style>
  <w:style w:type="numbering" w:customStyle="1" w:styleId="ImportedStyle61">
    <w:name w:val="Imported Style 61"/>
    <w:rsid w:val="00DD2E24"/>
    <w:pPr>
      <w:numPr>
        <w:numId w:val="5"/>
      </w:numPr>
    </w:pPr>
  </w:style>
  <w:style w:type="numbering" w:customStyle="1" w:styleId="Bullets1">
    <w:name w:val="Bullets1"/>
    <w:rsid w:val="00DD2E24"/>
    <w:pPr>
      <w:numPr>
        <w:numId w:val="6"/>
      </w:numPr>
    </w:pPr>
  </w:style>
  <w:style w:type="numbering" w:customStyle="1" w:styleId="ImportedStyle181">
    <w:name w:val="Imported Style 181"/>
    <w:rsid w:val="00DD2E24"/>
    <w:pPr>
      <w:numPr>
        <w:numId w:val="7"/>
      </w:numPr>
    </w:pPr>
  </w:style>
  <w:style w:type="numbering" w:customStyle="1" w:styleId="ImportedStyle191">
    <w:name w:val="Imported Style 191"/>
    <w:rsid w:val="00DD2E24"/>
    <w:pPr>
      <w:numPr>
        <w:numId w:val="8"/>
      </w:numPr>
    </w:pPr>
  </w:style>
  <w:style w:type="numbering" w:customStyle="1" w:styleId="ImportedStyle201">
    <w:name w:val="Imported Style 201"/>
    <w:rsid w:val="00DD2E24"/>
    <w:pPr>
      <w:numPr>
        <w:numId w:val="9"/>
      </w:numPr>
    </w:pPr>
  </w:style>
  <w:style w:type="numbering" w:customStyle="1" w:styleId="ImportedStyle211">
    <w:name w:val="Imported Style 211"/>
    <w:rsid w:val="00DD2E24"/>
    <w:pPr>
      <w:numPr>
        <w:numId w:val="10"/>
      </w:numPr>
    </w:pPr>
  </w:style>
  <w:style w:type="numbering" w:customStyle="1" w:styleId="ImportedStyle221">
    <w:name w:val="Imported Style 221"/>
    <w:rsid w:val="00DD2E24"/>
    <w:pPr>
      <w:numPr>
        <w:numId w:val="11"/>
      </w:numPr>
    </w:pPr>
  </w:style>
  <w:style w:type="numbering" w:customStyle="1" w:styleId="ImportedStyle241">
    <w:name w:val="Imported Style 241"/>
    <w:rsid w:val="00DD2E24"/>
    <w:pPr>
      <w:numPr>
        <w:numId w:val="12"/>
      </w:numPr>
    </w:pPr>
  </w:style>
  <w:style w:type="numbering" w:customStyle="1" w:styleId="ImportedStyle251">
    <w:name w:val="Imported Style 251"/>
    <w:rsid w:val="00DD2E24"/>
    <w:pPr>
      <w:numPr>
        <w:numId w:val="13"/>
      </w:numPr>
    </w:pPr>
  </w:style>
  <w:style w:type="numbering" w:customStyle="1" w:styleId="ImportedStyle261">
    <w:name w:val="Imported Style 261"/>
    <w:rsid w:val="00DD2E24"/>
    <w:pPr>
      <w:numPr>
        <w:numId w:val="14"/>
      </w:numPr>
    </w:pPr>
  </w:style>
  <w:style w:type="numbering" w:customStyle="1" w:styleId="ImportedStyle271">
    <w:name w:val="Imported Style 271"/>
    <w:rsid w:val="00DD2E24"/>
    <w:pPr>
      <w:numPr>
        <w:numId w:val="15"/>
      </w:numPr>
    </w:pPr>
  </w:style>
  <w:style w:type="numbering" w:customStyle="1" w:styleId="ImportedStyle281">
    <w:name w:val="Imported Style 281"/>
    <w:rsid w:val="00DD2E24"/>
    <w:pPr>
      <w:numPr>
        <w:numId w:val="16"/>
      </w:numPr>
    </w:pPr>
  </w:style>
  <w:style w:type="numbering" w:customStyle="1" w:styleId="ImportedStyle291">
    <w:name w:val="Imported Style 291"/>
    <w:rsid w:val="00DD2E24"/>
    <w:pPr>
      <w:numPr>
        <w:numId w:val="17"/>
      </w:numPr>
    </w:pPr>
  </w:style>
  <w:style w:type="numbering" w:customStyle="1" w:styleId="ImportedStyle301">
    <w:name w:val="Imported Style 301"/>
    <w:rsid w:val="00DD2E24"/>
    <w:pPr>
      <w:numPr>
        <w:numId w:val="18"/>
      </w:numPr>
    </w:pPr>
  </w:style>
  <w:style w:type="numbering" w:customStyle="1" w:styleId="ImportedStyle311">
    <w:name w:val="Imported Style 311"/>
    <w:rsid w:val="00DD2E24"/>
    <w:pPr>
      <w:numPr>
        <w:numId w:val="19"/>
      </w:numPr>
    </w:pPr>
  </w:style>
  <w:style w:type="numbering" w:customStyle="1" w:styleId="ImportedStyle71">
    <w:name w:val="Imported Style 71"/>
    <w:rsid w:val="00DD2E24"/>
    <w:pPr>
      <w:numPr>
        <w:numId w:val="21"/>
      </w:numPr>
    </w:pPr>
  </w:style>
  <w:style w:type="numbering" w:customStyle="1" w:styleId="ImportedStyle81">
    <w:name w:val="Imported Style 81"/>
    <w:rsid w:val="00DD2E24"/>
    <w:pPr>
      <w:numPr>
        <w:numId w:val="22"/>
      </w:numPr>
    </w:pPr>
  </w:style>
  <w:style w:type="numbering" w:customStyle="1" w:styleId="ImportedStyle91">
    <w:name w:val="Imported Style 91"/>
    <w:rsid w:val="00DD2E24"/>
    <w:pPr>
      <w:numPr>
        <w:numId w:val="23"/>
      </w:numPr>
    </w:pPr>
  </w:style>
  <w:style w:type="numbering" w:customStyle="1" w:styleId="ImportedStyle101">
    <w:name w:val="Imported Style 101"/>
    <w:rsid w:val="00DD2E24"/>
    <w:pPr>
      <w:numPr>
        <w:numId w:val="24"/>
      </w:numPr>
    </w:pPr>
  </w:style>
  <w:style w:type="numbering" w:customStyle="1" w:styleId="ImportedStyle111">
    <w:name w:val="Imported Style 111"/>
    <w:rsid w:val="00DD2E24"/>
    <w:pPr>
      <w:numPr>
        <w:numId w:val="25"/>
      </w:numPr>
    </w:pPr>
  </w:style>
  <w:style w:type="numbering" w:customStyle="1" w:styleId="ImportedStyle121">
    <w:name w:val="Imported Style 121"/>
    <w:rsid w:val="00DD2E24"/>
    <w:pPr>
      <w:numPr>
        <w:numId w:val="26"/>
      </w:numPr>
    </w:pPr>
  </w:style>
  <w:style w:type="numbering" w:customStyle="1" w:styleId="ImportedStyle131">
    <w:name w:val="Imported Style 131"/>
    <w:rsid w:val="00DD2E24"/>
    <w:pPr>
      <w:numPr>
        <w:numId w:val="27"/>
      </w:numPr>
    </w:pPr>
  </w:style>
  <w:style w:type="paragraph" w:styleId="NormalWeb">
    <w:name w:val="Normal (Web)"/>
    <w:basedOn w:val="Normal"/>
    <w:uiPriority w:val="99"/>
    <w:unhideWhenUsed/>
    <w:rsid w:val="000E7C67"/>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eastAsia="en-GB"/>
    </w:rPr>
  </w:style>
  <w:style w:type="character" w:styleId="Strong">
    <w:name w:val="Strong"/>
    <w:basedOn w:val="DefaultParagraphFont"/>
    <w:uiPriority w:val="22"/>
    <w:qFormat/>
    <w:rsid w:val="000F1DCE"/>
    <w:rPr>
      <w:b/>
      <w:bCs/>
    </w:rPr>
  </w:style>
  <w:style w:type="paragraph" w:styleId="NoSpacing">
    <w:name w:val="No Spacing"/>
    <w:uiPriority w:val="1"/>
    <w:qFormat/>
    <w:rsid w:val="000F1DCE"/>
    <w:pPr>
      <w:pBdr>
        <w:top w:val="none" w:sz="0" w:space="0" w:color="auto"/>
        <w:left w:val="none" w:sz="0" w:space="0" w:color="auto"/>
        <w:bottom w:val="none" w:sz="0" w:space="0" w:color="auto"/>
        <w:right w:val="none" w:sz="0" w:space="0" w:color="auto"/>
        <w:between w:val="none" w:sz="0" w:space="0" w:color="auto"/>
        <w:bar w:val="none" w:sz="0" w:color="auto"/>
      </w:pBdr>
      <w:ind w:left="0" w:firstLine="0"/>
    </w:pPr>
    <w:rPr>
      <w:rFonts w:asciiTheme="minorHAnsi" w:eastAsiaTheme="minorHAnsi" w:hAnsiTheme="minorHAnsi" w:cstheme="minorBidi"/>
      <w:sz w:val="22"/>
      <w:szCs w:val="22"/>
      <w:bdr w:val="none" w:sz="0" w:space="0" w:color="auto"/>
      <w:lang w:eastAsia="en-US"/>
    </w:rPr>
  </w:style>
  <w:style w:type="character" w:styleId="UnresolvedMention">
    <w:name w:val="Unresolved Mention"/>
    <w:basedOn w:val="DefaultParagraphFont"/>
    <w:uiPriority w:val="99"/>
    <w:semiHidden/>
    <w:unhideWhenUsed/>
    <w:rsid w:val="003F3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059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concer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fep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24570D256CD34BBE9B8A580E8A878B" ma:contentTypeVersion="7" ma:contentTypeDescription="Create a new document." ma:contentTypeScope="" ma:versionID="de1028040bb6dbb3db65d0868d43c3a9">
  <xsd:schema xmlns:xsd="http://www.w3.org/2001/XMLSchema" xmlns:xs="http://www.w3.org/2001/XMLSchema" xmlns:p="http://schemas.microsoft.com/office/2006/metadata/properties" xmlns:ns2="d4183871-53e3-4dc7-8a30-174408f42960" targetNamespace="http://schemas.microsoft.com/office/2006/metadata/properties" ma:root="true" ma:fieldsID="3e88aa69877b954568f059b2f3e4b3d8" ns2:_="">
    <xsd:import namespace="d4183871-53e3-4dc7-8a30-174408f4296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83871-53e3-4dc7-8a30-174408f42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FEA29-9CE1-419B-AB92-B59C7BD371A5}">
  <ds:schemaRefs>
    <ds:schemaRef ds:uri="http://schemas.microsoft.com/sharepoint/v3/contenttype/forms"/>
  </ds:schemaRefs>
</ds:datastoreItem>
</file>

<file path=customXml/itemProps2.xml><?xml version="1.0" encoding="utf-8"?>
<ds:datastoreItem xmlns:ds="http://schemas.openxmlformats.org/officeDocument/2006/customXml" ds:itemID="{BDEC55CA-9DC3-4A01-A2B2-44B5F2C690C3}">
  <ds:schemaRefs>
    <ds:schemaRef ds:uri="http://purl.org/dc/elements/1.1/"/>
    <ds:schemaRef ds:uri="http://purl.org/dc/terms/"/>
    <ds:schemaRef ds:uri="http://schemas.openxmlformats.org/package/2006/metadata/core-properties"/>
    <ds:schemaRef ds:uri="d4183871-53e3-4dc7-8a30-174408f42960"/>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B782113-B5BE-445D-8B0D-702A58A73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83871-53e3-4dc7-8a30-174408f42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316A73-B903-4ACD-9495-37663607C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FusionHR;Fusion</dc:creator>
  <cp:lastModifiedBy>Katy Sugden</cp:lastModifiedBy>
  <cp:revision>4</cp:revision>
  <dcterms:created xsi:type="dcterms:W3CDTF">2023-01-25T14:17:00Z</dcterms:created>
  <dcterms:modified xsi:type="dcterms:W3CDTF">2023-01-25T14:47:00Z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0x010100D924570D256CD34BBE9B8A580E8A878B</vt:lpwstr>
  </property>
  <property fmtid="{D5CDD505-2E9C-101B-9397-08002B2CF9AE}" pid="3" name="Order">
    <vt:r8>5053800</vt:r8>
  </property>
</Properties>
</file>